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7153" w:rsidRDefault="00000000">
      <w:pPr>
        <w:ind w:left="200"/>
        <w:jc w:val="center"/>
        <w:rPr>
          <w:b/>
        </w:rPr>
      </w:pPr>
      <w:r>
        <w:rPr>
          <w:b/>
        </w:rPr>
        <w:t>Министерство науки и высшего образования Российской Федерации</w:t>
      </w:r>
    </w:p>
    <w:p w:rsidR="00027153" w:rsidRDefault="00027153">
      <w:pPr>
        <w:spacing w:line="335" w:lineRule="auto"/>
        <w:jc w:val="center"/>
      </w:pPr>
    </w:p>
    <w:p w:rsidR="00027153" w:rsidRDefault="00000000">
      <w:pPr>
        <w:spacing w:line="234" w:lineRule="auto"/>
        <w:ind w:left="426" w:right="140" w:hanging="567"/>
        <w:jc w:val="center"/>
        <w:rPr>
          <w:b/>
        </w:rPr>
      </w:pPr>
      <w:r>
        <w:rPr>
          <w:b/>
        </w:rPr>
        <w:t>Федеральное государственное бюджетное образовательное учреждение</w:t>
      </w:r>
    </w:p>
    <w:p w:rsidR="00027153" w:rsidRDefault="00000000">
      <w:pPr>
        <w:spacing w:line="234" w:lineRule="auto"/>
        <w:ind w:left="426" w:right="140" w:hanging="567"/>
        <w:jc w:val="center"/>
        <w:rPr>
          <w:b/>
        </w:rPr>
      </w:pPr>
      <w:r>
        <w:rPr>
          <w:b/>
        </w:rPr>
        <w:t>высшего образования</w:t>
      </w:r>
    </w:p>
    <w:p w:rsidR="00027153" w:rsidRDefault="00027153">
      <w:pPr>
        <w:spacing w:line="15" w:lineRule="auto"/>
        <w:ind w:left="426" w:hanging="567"/>
        <w:jc w:val="center"/>
      </w:pPr>
    </w:p>
    <w:p w:rsidR="00027153" w:rsidRDefault="00000000">
      <w:pPr>
        <w:spacing w:line="235" w:lineRule="auto"/>
        <w:ind w:left="426" w:right="1360" w:hanging="567"/>
        <w:jc w:val="center"/>
        <w:rPr>
          <w:b/>
        </w:rPr>
      </w:pPr>
      <w:r>
        <w:rPr>
          <w:b/>
        </w:rPr>
        <w:t>«Российский химико-технологический университет имени Д.И. Менделеева»</w:t>
      </w:r>
    </w:p>
    <w:p w:rsidR="00027153" w:rsidRDefault="00027153">
      <w:pPr>
        <w:spacing w:line="323" w:lineRule="auto"/>
        <w:jc w:val="center"/>
      </w:pPr>
    </w:p>
    <w:tbl>
      <w:tblPr>
        <w:tblStyle w:val="af1"/>
        <w:tblW w:w="8697" w:type="dxa"/>
        <w:jc w:val="center"/>
        <w:tblLayout w:type="fixed"/>
        <w:tblLook w:val="0000" w:firstRow="0" w:lastRow="0" w:firstColumn="0" w:lastColumn="0" w:noHBand="0" w:noVBand="0"/>
      </w:tblPr>
      <w:tblGrid>
        <w:gridCol w:w="4497"/>
        <w:gridCol w:w="4200"/>
      </w:tblGrid>
      <w:tr w:rsidR="00027153">
        <w:trPr>
          <w:trHeight w:val="322"/>
          <w:jc w:val="center"/>
        </w:trPr>
        <w:tc>
          <w:tcPr>
            <w:tcW w:w="4497" w:type="dxa"/>
            <w:shd w:val="clear" w:color="auto" w:fill="auto"/>
            <w:vAlign w:val="bottom"/>
          </w:tcPr>
          <w:p w:rsidR="00027153" w:rsidRDefault="00000000">
            <w:pPr>
              <w:ind w:right="340"/>
              <w:jc w:val="center"/>
              <w:rPr>
                <w:b/>
              </w:rPr>
            </w:pPr>
            <w:r>
              <w:rPr>
                <w:b/>
              </w:rPr>
              <w:t>Факультет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02715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Специальность</w:t>
            </w:r>
          </w:p>
        </w:tc>
      </w:tr>
      <w:tr w:rsidR="00027153">
        <w:trPr>
          <w:trHeight w:val="322"/>
          <w:jc w:val="center"/>
        </w:trPr>
        <w:tc>
          <w:tcPr>
            <w:tcW w:w="4497" w:type="dxa"/>
            <w:shd w:val="clear" w:color="auto" w:fill="auto"/>
            <w:vAlign w:val="bottom"/>
          </w:tcPr>
          <w:p w:rsidR="00027153" w:rsidRDefault="00000000">
            <w:pPr>
              <w:spacing w:line="321" w:lineRule="auto"/>
              <w:ind w:right="340"/>
              <w:jc w:val="center"/>
              <w:rPr>
                <w:b/>
              </w:rPr>
            </w:pPr>
            <w:r>
              <w:rPr>
                <w:b/>
              </w:rPr>
              <w:t>химико-фармацевтических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027153" w:rsidRDefault="00000000">
            <w:pPr>
              <w:spacing w:line="321" w:lineRule="auto"/>
              <w:ind w:left="340"/>
              <w:jc w:val="center"/>
              <w:rPr>
                <w:b/>
              </w:rPr>
            </w:pPr>
            <w:r>
              <w:rPr>
                <w:b/>
              </w:rPr>
              <w:t>04.05.01 Фундаментальная и</w:t>
            </w:r>
          </w:p>
        </w:tc>
      </w:tr>
      <w:tr w:rsidR="00027153">
        <w:trPr>
          <w:trHeight w:val="322"/>
          <w:jc w:val="center"/>
        </w:trPr>
        <w:tc>
          <w:tcPr>
            <w:tcW w:w="4497" w:type="dxa"/>
            <w:shd w:val="clear" w:color="auto" w:fill="auto"/>
            <w:vAlign w:val="bottom"/>
          </w:tcPr>
          <w:p w:rsidR="00027153" w:rsidRDefault="00000000">
            <w:pPr>
              <w:spacing w:line="321" w:lineRule="auto"/>
              <w:ind w:right="340"/>
              <w:jc w:val="center"/>
              <w:rPr>
                <w:b/>
              </w:rPr>
            </w:pPr>
            <w:r>
              <w:rPr>
                <w:b/>
              </w:rPr>
              <w:t>технологий и биомедицинских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027153" w:rsidRDefault="00000000">
            <w:pPr>
              <w:spacing w:line="321" w:lineRule="auto"/>
              <w:jc w:val="center"/>
              <w:rPr>
                <w:b/>
              </w:rPr>
            </w:pPr>
            <w:r>
              <w:rPr>
                <w:b/>
              </w:rPr>
              <w:t>прикладная химия</w:t>
            </w:r>
          </w:p>
        </w:tc>
      </w:tr>
      <w:tr w:rsidR="00027153">
        <w:trPr>
          <w:trHeight w:val="322"/>
          <w:jc w:val="center"/>
        </w:trPr>
        <w:tc>
          <w:tcPr>
            <w:tcW w:w="4497" w:type="dxa"/>
            <w:shd w:val="clear" w:color="auto" w:fill="auto"/>
            <w:vAlign w:val="bottom"/>
          </w:tcPr>
          <w:p w:rsidR="00027153" w:rsidRDefault="00000000">
            <w:pPr>
              <w:spacing w:line="321" w:lineRule="auto"/>
              <w:ind w:right="340"/>
              <w:jc w:val="center"/>
              <w:rPr>
                <w:b/>
              </w:rPr>
            </w:pPr>
            <w:r>
              <w:rPr>
                <w:b/>
              </w:rPr>
              <w:t>препаратов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027153" w:rsidRDefault="00027153">
            <w:pPr>
              <w:jc w:val="center"/>
              <w:rPr>
                <w:b/>
              </w:rPr>
            </w:pPr>
          </w:p>
        </w:tc>
      </w:tr>
      <w:tr w:rsidR="00027153">
        <w:trPr>
          <w:trHeight w:val="322"/>
          <w:jc w:val="center"/>
        </w:trPr>
        <w:tc>
          <w:tcPr>
            <w:tcW w:w="4497" w:type="dxa"/>
            <w:shd w:val="clear" w:color="auto" w:fill="auto"/>
            <w:vAlign w:val="bottom"/>
          </w:tcPr>
          <w:p w:rsidR="00027153" w:rsidRDefault="00027153">
            <w:pPr>
              <w:spacing w:line="321" w:lineRule="auto"/>
              <w:ind w:right="340"/>
              <w:jc w:val="center"/>
              <w:rPr>
                <w:b/>
              </w:rPr>
            </w:pPr>
          </w:p>
        </w:tc>
        <w:tc>
          <w:tcPr>
            <w:tcW w:w="4200" w:type="dxa"/>
            <w:shd w:val="clear" w:color="auto" w:fill="auto"/>
            <w:vAlign w:val="bottom"/>
          </w:tcPr>
          <w:p w:rsidR="00027153" w:rsidRDefault="00027153">
            <w:pPr>
              <w:jc w:val="center"/>
              <w:rPr>
                <w:b/>
              </w:rPr>
            </w:pPr>
          </w:p>
        </w:tc>
      </w:tr>
      <w:tr w:rsidR="00027153">
        <w:trPr>
          <w:trHeight w:val="322"/>
          <w:jc w:val="center"/>
        </w:trPr>
        <w:tc>
          <w:tcPr>
            <w:tcW w:w="4497" w:type="dxa"/>
            <w:shd w:val="clear" w:color="auto" w:fill="auto"/>
            <w:vAlign w:val="bottom"/>
          </w:tcPr>
          <w:p w:rsidR="00027153" w:rsidRDefault="00000000">
            <w:pPr>
              <w:spacing w:line="321" w:lineRule="auto"/>
              <w:ind w:right="340"/>
              <w:jc w:val="center"/>
              <w:rPr>
                <w:b/>
              </w:rPr>
            </w:pPr>
            <w:r>
              <w:rPr>
                <w:b/>
              </w:rPr>
              <w:t>Кафедра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02715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Специализация</w:t>
            </w:r>
          </w:p>
        </w:tc>
      </w:tr>
      <w:tr w:rsidR="00027153">
        <w:trPr>
          <w:trHeight w:val="322"/>
          <w:jc w:val="center"/>
        </w:trPr>
        <w:tc>
          <w:tcPr>
            <w:tcW w:w="4497" w:type="dxa"/>
            <w:shd w:val="clear" w:color="auto" w:fill="auto"/>
            <w:vAlign w:val="bottom"/>
          </w:tcPr>
          <w:p w:rsidR="00027153" w:rsidRDefault="00000000">
            <w:pPr>
              <w:spacing w:line="321" w:lineRule="auto"/>
              <w:ind w:left="340"/>
              <w:jc w:val="center"/>
              <w:rPr>
                <w:b/>
              </w:rPr>
            </w:pPr>
            <w:r>
              <w:rPr>
                <w:b/>
              </w:rPr>
              <w:t>химии и технологии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027153" w:rsidRDefault="00000000">
            <w:pPr>
              <w:ind w:left="300"/>
              <w:jc w:val="center"/>
              <w:rPr>
                <w:b/>
              </w:rPr>
            </w:pPr>
            <w:r>
              <w:rPr>
                <w:b/>
              </w:rPr>
              <w:t>Медицинская химия</w:t>
            </w:r>
          </w:p>
        </w:tc>
      </w:tr>
      <w:tr w:rsidR="00027153">
        <w:trPr>
          <w:trHeight w:val="322"/>
          <w:jc w:val="center"/>
        </w:trPr>
        <w:tc>
          <w:tcPr>
            <w:tcW w:w="4497" w:type="dxa"/>
            <w:shd w:val="clear" w:color="auto" w:fill="auto"/>
            <w:vAlign w:val="bottom"/>
          </w:tcPr>
          <w:p w:rsidR="00027153" w:rsidRDefault="00000000">
            <w:pPr>
              <w:spacing w:line="321" w:lineRule="auto"/>
              <w:jc w:val="center"/>
              <w:rPr>
                <w:b/>
              </w:rPr>
            </w:pPr>
            <w:r>
              <w:rPr>
                <w:b/>
              </w:rPr>
              <w:t>органического синтеза</w:t>
            </w:r>
          </w:p>
        </w:tc>
        <w:tc>
          <w:tcPr>
            <w:tcW w:w="4200" w:type="dxa"/>
            <w:shd w:val="clear" w:color="auto" w:fill="auto"/>
            <w:vAlign w:val="bottom"/>
          </w:tcPr>
          <w:p w:rsidR="00027153" w:rsidRDefault="00027153">
            <w:pPr>
              <w:ind w:left="300"/>
              <w:jc w:val="center"/>
            </w:pPr>
          </w:p>
        </w:tc>
      </w:tr>
    </w:tbl>
    <w:p w:rsidR="00027153" w:rsidRDefault="00027153"/>
    <w:p w:rsidR="00027153" w:rsidRDefault="00027153">
      <w:pPr>
        <w:ind w:left="300"/>
        <w:jc w:val="center"/>
      </w:pPr>
    </w:p>
    <w:p w:rsidR="00027153" w:rsidRDefault="00000000">
      <w:pPr>
        <w:spacing w:line="234" w:lineRule="auto"/>
        <w:ind w:right="-5" w:firstLine="360"/>
        <w:jc w:val="center"/>
        <w:rPr>
          <w:b/>
        </w:rPr>
      </w:pPr>
      <w:r>
        <w:rPr>
          <w:b/>
        </w:rPr>
        <w:t xml:space="preserve">ОТЧЕТ </w:t>
      </w:r>
    </w:p>
    <w:p w:rsidR="00027153" w:rsidRDefault="00000000">
      <w:pPr>
        <w:spacing w:line="234" w:lineRule="auto"/>
        <w:ind w:right="-5" w:firstLine="360"/>
        <w:jc w:val="center"/>
        <w:rPr>
          <w:sz w:val="20"/>
          <w:szCs w:val="20"/>
          <w:highlight w:val="white"/>
        </w:rPr>
      </w:pPr>
      <w:r>
        <w:rPr>
          <w:b/>
        </w:rPr>
        <w:t>по</w:t>
      </w:r>
      <w:r>
        <w:rPr>
          <w:b/>
          <w:highlight w:val="white"/>
        </w:rPr>
        <w:t xml:space="preserve"> производственной практике: научно-исследовательская работа</w:t>
      </w:r>
    </w:p>
    <w:p w:rsidR="00027153" w:rsidRDefault="00000000">
      <w:pPr>
        <w:spacing w:line="234" w:lineRule="auto"/>
        <w:ind w:right="-5" w:firstLine="360"/>
        <w:jc w:val="center"/>
        <w:rPr>
          <w:b/>
        </w:rPr>
      </w:pPr>
      <w:r>
        <w:rPr>
          <w:b/>
        </w:rPr>
        <w:t>студентки группы О-29</w:t>
      </w:r>
    </w:p>
    <w:p w:rsidR="00027153" w:rsidRDefault="00000000">
      <w:pPr>
        <w:spacing w:line="234" w:lineRule="auto"/>
        <w:ind w:right="-5" w:firstLine="360"/>
        <w:jc w:val="center"/>
        <w:rPr>
          <w:b/>
        </w:rPr>
      </w:pPr>
      <w:r>
        <w:rPr>
          <w:b/>
        </w:rPr>
        <w:t>семестр 3</w:t>
      </w:r>
    </w:p>
    <w:p w:rsidR="00027153" w:rsidRDefault="00027153">
      <w:pPr>
        <w:spacing w:line="321" w:lineRule="auto"/>
      </w:pPr>
    </w:p>
    <w:p w:rsidR="00027153" w:rsidRDefault="00000000">
      <w:pPr>
        <w:spacing w:line="327" w:lineRule="auto"/>
        <w:jc w:val="center"/>
      </w:pPr>
      <w:r>
        <w:t>на тему:</w:t>
      </w:r>
    </w:p>
    <w:p w:rsidR="00027153" w:rsidRDefault="00000000">
      <w:pPr>
        <w:spacing w:line="327" w:lineRule="auto"/>
        <w:jc w:val="center"/>
        <w:rPr>
          <w:b/>
        </w:rPr>
      </w:pPr>
      <w:r>
        <w:rPr>
          <w:b/>
        </w:rPr>
        <w:t>«</w:t>
      </w:r>
      <w:r>
        <w:rPr>
          <w:b/>
          <w:color w:val="333333"/>
          <w:sz w:val="24"/>
          <w:szCs w:val="24"/>
        </w:rPr>
        <w:t>КАРБАМОИЛИРОВАНИЕ ПЕРВИЧНЫХ, ВТОРИЧНЫХ И АРОМАТИЧЕСКИХ АМИНОВ ДИМЕТИЛКАРБОНАТОМ В СИСТЕМЕ ПОТОКА НАД ТВЕРДЫМИ КАТАЛИЗАТОРАМИ</w:t>
      </w:r>
      <w:r>
        <w:rPr>
          <w:b/>
        </w:rPr>
        <w:t>»</w:t>
      </w:r>
    </w:p>
    <w:p w:rsidR="00027153" w:rsidRDefault="00000000">
      <w:pPr>
        <w:spacing w:line="246" w:lineRule="auto"/>
        <w:ind w:left="6248" w:firstLine="123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:rsidR="00027153" w:rsidRDefault="00027153">
      <w:pPr>
        <w:spacing w:line="315" w:lineRule="auto"/>
        <w:rPr>
          <w:sz w:val="27"/>
          <w:szCs w:val="27"/>
        </w:rPr>
      </w:pPr>
    </w:p>
    <w:p w:rsidR="00027153" w:rsidRDefault="00027153">
      <w:pPr>
        <w:spacing w:line="315" w:lineRule="auto"/>
        <w:rPr>
          <w:sz w:val="27"/>
          <w:szCs w:val="27"/>
        </w:rPr>
      </w:pPr>
    </w:p>
    <w:p w:rsidR="00027153" w:rsidRDefault="00027153">
      <w:pPr>
        <w:spacing w:line="315" w:lineRule="auto"/>
        <w:rPr>
          <w:sz w:val="27"/>
          <w:szCs w:val="27"/>
        </w:rPr>
      </w:pPr>
    </w:p>
    <w:p w:rsidR="00B4357C" w:rsidRPr="00906BEA" w:rsidRDefault="00B4357C" w:rsidP="00B4357C">
      <w:pPr>
        <w:spacing w:line="315" w:lineRule="exact"/>
        <w:rPr>
          <w:sz w:val="27"/>
        </w:rPr>
      </w:pPr>
      <w:r w:rsidRPr="00906BEA">
        <w:rPr>
          <w:b/>
          <w:sz w:val="27"/>
        </w:rPr>
        <w:t>Заведующий каф. ХТОС</w:t>
      </w:r>
      <w:r w:rsidRPr="00906BEA">
        <w:rPr>
          <w:b/>
          <w:sz w:val="27"/>
        </w:rPr>
        <w:tab/>
      </w:r>
      <w:r w:rsidRPr="00906BEA">
        <w:rPr>
          <w:b/>
          <w:sz w:val="27"/>
        </w:rPr>
        <w:tab/>
      </w:r>
      <w:r w:rsidRPr="00906BEA">
        <w:rPr>
          <w:b/>
          <w:sz w:val="27"/>
        </w:rPr>
        <w:tab/>
      </w:r>
      <w:r w:rsidRPr="00906BEA">
        <w:rPr>
          <w:sz w:val="27"/>
        </w:rPr>
        <w:t>к.х.н., доцент Попков С.В.</w:t>
      </w:r>
    </w:p>
    <w:p w:rsidR="00B4357C" w:rsidRPr="00906BEA" w:rsidRDefault="00B4357C" w:rsidP="00B4357C">
      <w:pPr>
        <w:spacing w:line="315" w:lineRule="exact"/>
        <w:rPr>
          <w:b/>
          <w:sz w:val="27"/>
        </w:rPr>
      </w:pPr>
    </w:p>
    <w:p w:rsidR="00B4357C" w:rsidRDefault="00B4357C" w:rsidP="00B4357C">
      <w:pPr>
        <w:spacing w:line="315" w:lineRule="exact"/>
        <w:rPr>
          <w:bCs/>
        </w:rPr>
      </w:pPr>
      <w:r>
        <w:rPr>
          <w:b/>
          <w:sz w:val="27"/>
        </w:rPr>
        <w:t>Научный руководитель</w:t>
      </w:r>
      <w:r>
        <w:rPr>
          <w:b/>
          <w:sz w:val="27"/>
        </w:rPr>
        <w:tab/>
      </w:r>
      <w:r>
        <w:rPr>
          <w:b/>
          <w:sz w:val="27"/>
        </w:rPr>
        <w:tab/>
      </w:r>
      <w:r>
        <w:rPr>
          <w:b/>
          <w:sz w:val="27"/>
        </w:rPr>
        <w:tab/>
      </w:r>
      <w:proofErr w:type="spellStart"/>
      <w:r w:rsidRPr="00A53ECA">
        <w:rPr>
          <w:bCs/>
        </w:rPr>
        <w:t>инж</w:t>
      </w:r>
      <w:proofErr w:type="spellEnd"/>
      <w:r w:rsidRPr="00A53ECA">
        <w:rPr>
          <w:bCs/>
        </w:rPr>
        <w:t>. 1 кат.</w:t>
      </w:r>
      <w:r>
        <w:rPr>
          <w:bCs/>
        </w:rPr>
        <w:t>, ассистент каф. ХТОС</w:t>
      </w:r>
    </w:p>
    <w:p w:rsidR="00B4357C" w:rsidRPr="00906BEA" w:rsidRDefault="00B4357C" w:rsidP="00B4357C">
      <w:pPr>
        <w:spacing w:line="315" w:lineRule="exact"/>
        <w:ind w:left="4248" w:firstLine="708"/>
        <w:rPr>
          <w:b/>
          <w:sz w:val="27"/>
        </w:rPr>
      </w:pPr>
      <w:r>
        <w:rPr>
          <w:sz w:val="27"/>
        </w:rPr>
        <w:t xml:space="preserve"> </w:t>
      </w:r>
      <w:proofErr w:type="spellStart"/>
      <w:r>
        <w:rPr>
          <w:sz w:val="27"/>
        </w:rPr>
        <w:t>Кармацкая</w:t>
      </w:r>
      <w:proofErr w:type="spellEnd"/>
      <w:r>
        <w:rPr>
          <w:sz w:val="27"/>
        </w:rPr>
        <w:t xml:space="preserve"> М.Н.</w:t>
      </w:r>
    </w:p>
    <w:p w:rsidR="00B4357C" w:rsidRPr="00906BEA" w:rsidRDefault="00B4357C" w:rsidP="00B4357C">
      <w:pPr>
        <w:spacing w:line="315" w:lineRule="exact"/>
        <w:rPr>
          <w:b/>
          <w:sz w:val="27"/>
        </w:rPr>
      </w:pPr>
    </w:p>
    <w:p w:rsidR="00B4357C" w:rsidRDefault="00B4357C" w:rsidP="00B4357C">
      <w:pPr>
        <w:spacing w:line="315" w:lineRule="exact"/>
        <w:rPr>
          <w:sz w:val="27"/>
        </w:rPr>
      </w:pPr>
      <w:r>
        <w:rPr>
          <w:b/>
          <w:sz w:val="27"/>
        </w:rPr>
        <w:t>Выполнила</w:t>
      </w:r>
      <w:r>
        <w:rPr>
          <w:b/>
          <w:sz w:val="27"/>
        </w:rPr>
        <w:tab/>
      </w:r>
      <w:r>
        <w:rPr>
          <w:b/>
          <w:sz w:val="27"/>
        </w:rPr>
        <w:tab/>
      </w:r>
      <w:r>
        <w:rPr>
          <w:b/>
          <w:sz w:val="27"/>
        </w:rPr>
        <w:tab/>
      </w:r>
      <w:r>
        <w:rPr>
          <w:b/>
          <w:sz w:val="27"/>
        </w:rPr>
        <w:tab/>
      </w:r>
      <w:r>
        <w:rPr>
          <w:b/>
          <w:sz w:val="27"/>
        </w:rPr>
        <w:tab/>
      </w:r>
      <w:r>
        <w:rPr>
          <w:b/>
          <w:sz w:val="27"/>
        </w:rPr>
        <w:tab/>
      </w:r>
      <w:r>
        <w:rPr>
          <w:sz w:val="27"/>
        </w:rPr>
        <w:t>Максимова М. Н.</w:t>
      </w:r>
    </w:p>
    <w:p w:rsidR="00B4357C" w:rsidRPr="00906BEA" w:rsidRDefault="00B4357C" w:rsidP="00B4357C">
      <w:pPr>
        <w:spacing w:line="315" w:lineRule="exact"/>
        <w:rPr>
          <w:b/>
          <w:sz w:val="27"/>
        </w:rPr>
      </w:pPr>
    </w:p>
    <w:p w:rsidR="00027153" w:rsidRDefault="00027153">
      <w:pPr>
        <w:spacing w:line="315" w:lineRule="auto"/>
        <w:rPr>
          <w:sz w:val="27"/>
          <w:szCs w:val="27"/>
        </w:rPr>
      </w:pPr>
    </w:p>
    <w:p w:rsidR="00027153" w:rsidRDefault="00000000">
      <w:pPr>
        <w:spacing w:line="315" w:lineRule="auto"/>
        <w:jc w:val="center"/>
        <w:rPr>
          <w:b/>
          <w:sz w:val="27"/>
          <w:szCs w:val="27"/>
        </w:rPr>
      </w:pPr>
      <w:r>
        <w:rPr>
          <w:b/>
        </w:rPr>
        <w:t>Москва 2022</w:t>
      </w:r>
    </w:p>
    <w:p w:rsidR="00027153" w:rsidRPr="00EB0939" w:rsidRDefault="00000000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480" w:line="276" w:lineRule="auto"/>
        <w:jc w:val="center"/>
        <w:rPr>
          <w:rFonts w:cs="Times New Roman"/>
          <w:bCs/>
        </w:rPr>
      </w:pPr>
      <w:r w:rsidRPr="00EB0939">
        <w:rPr>
          <w:rFonts w:cs="Times New Roman"/>
          <w:bCs/>
        </w:rPr>
        <w:lastRenderedPageBreak/>
        <w:t>Оглавление</w:t>
      </w:r>
    </w:p>
    <w:sdt>
      <w:sdtP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id w:val="-1665698917"/>
        <w:docPartObj>
          <w:docPartGallery w:val="Table of Contents"/>
          <w:docPartUnique/>
        </w:docPartObj>
      </w:sdtPr>
      <w:sdtEndPr>
        <w:rPr>
          <w:rFonts w:cs="Arial Unicode MS"/>
        </w:rPr>
      </w:sdtEndPr>
      <w:sdtContent>
        <w:p w:rsidR="00EB0939" w:rsidRPr="00EB0939" w:rsidRDefault="00000000">
          <w:pPr>
            <w:pStyle w:val="11"/>
            <w:tabs>
              <w:tab w:val="left" w:pos="560"/>
              <w:tab w:val="right" w:pos="9339"/>
            </w:tabs>
            <w:rPr>
              <w:rFonts w:ascii="Times New Roman" w:eastAsiaTheme="minorEastAsia" w:hAnsi="Times New Roman" w:cs="Times New Roman"/>
              <w:b w:val="0"/>
              <w:i w:val="0"/>
              <w:iCs w:val="0"/>
              <w:noProof/>
              <w:color w:val="auto"/>
            </w:rPr>
          </w:pPr>
          <w:r w:rsidRPr="00EB0939">
            <w:rPr>
              <w:rFonts w:ascii="Times New Roman" w:hAnsi="Times New Roman" w:cs="Times New Roman"/>
              <w:b w:val="0"/>
              <w:i w:val="0"/>
              <w:iCs w:val="0"/>
            </w:rPr>
            <w:fldChar w:fldCharType="begin"/>
          </w:r>
          <w:r w:rsidRPr="00EB0939">
            <w:rPr>
              <w:rFonts w:ascii="Times New Roman" w:hAnsi="Times New Roman" w:cs="Times New Roman"/>
              <w:b w:val="0"/>
              <w:i w:val="0"/>
              <w:iCs w:val="0"/>
            </w:rPr>
            <w:instrText xml:space="preserve"> TOC \h \u \z </w:instrText>
          </w:r>
          <w:r w:rsidRPr="00EB0939">
            <w:rPr>
              <w:rFonts w:ascii="Times New Roman" w:hAnsi="Times New Roman" w:cs="Times New Roman"/>
              <w:b w:val="0"/>
              <w:i w:val="0"/>
              <w:iCs w:val="0"/>
            </w:rPr>
            <w:fldChar w:fldCharType="separate"/>
          </w:r>
          <w:hyperlink w:anchor="_Toc122291846" w:history="1">
            <w:r w:rsidR="00EB0939" w:rsidRPr="00EB0939">
              <w:rPr>
                <w:rStyle w:val="a4"/>
                <w:rFonts w:ascii="Times New Roman" w:hAnsi="Times New Roman" w:cs="Times New Roman"/>
                <w:b w:val="0"/>
                <w:i w:val="0"/>
                <w:iCs w:val="0"/>
                <w:noProof/>
              </w:rPr>
              <w:t>1.</w:t>
            </w:r>
            <w:r w:rsidR="00EB0939" w:rsidRPr="00EB0939">
              <w:rPr>
                <w:rFonts w:ascii="Times New Roman" w:eastAsiaTheme="minorEastAsia" w:hAnsi="Times New Roman" w:cs="Times New Roman"/>
                <w:b w:val="0"/>
                <w:i w:val="0"/>
                <w:iCs w:val="0"/>
                <w:noProof/>
                <w:color w:val="auto"/>
              </w:rPr>
              <w:tab/>
            </w:r>
            <w:r w:rsidR="00EB0939" w:rsidRPr="00EB0939">
              <w:rPr>
                <w:rStyle w:val="a4"/>
                <w:rFonts w:ascii="Times New Roman" w:hAnsi="Times New Roman" w:cs="Times New Roman"/>
                <w:b w:val="0"/>
                <w:i w:val="0"/>
                <w:iCs w:val="0"/>
                <w:noProof/>
              </w:rPr>
              <w:t>Введение</w:t>
            </w:r>
            <w:r w:rsidR="00EB0939" w:rsidRPr="00EB0939">
              <w:rPr>
                <w:rFonts w:ascii="Times New Roman" w:hAnsi="Times New Roman" w:cs="Times New Roman"/>
                <w:b w:val="0"/>
                <w:i w:val="0"/>
                <w:iCs w:val="0"/>
                <w:noProof/>
                <w:webHidden/>
              </w:rPr>
              <w:tab/>
            </w:r>
            <w:r w:rsidR="00EB0939" w:rsidRPr="00EB0939">
              <w:rPr>
                <w:rFonts w:ascii="Times New Roman" w:hAnsi="Times New Roman" w:cs="Times New Roman"/>
                <w:b w:val="0"/>
                <w:i w:val="0"/>
                <w:iCs w:val="0"/>
                <w:noProof/>
                <w:webHidden/>
              </w:rPr>
              <w:fldChar w:fldCharType="begin"/>
            </w:r>
            <w:r w:rsidR="00EB0939" w:rsidRPr="00EB0939">
              <w:rPr>
                <w:rFonts w:ascii="Times New Roman" w:hAnsi="Times New Roman" w:cs="Times New Roman"/>
                <w:b w:val="0"/>
                <w:i w:val="0"/>
                <w:iCs w:val="0"/>
                <w:noProof/>
                <w:webHidden/>
              </w:rPr>
              <w:instrText xml:space="preserve"> PAGEREF _Toc122291846 \h </w:instrText>
            </w:r>
            <w:r w:rsidR="00EB0939" w:rsidRPr="00EB0939">
              <w:rPr>
                <w:rFonts w:ascii="Times New Roman" w:hAnsi="Times New Roman" w:cs="Times New Roman"/>
                <w:b w:val="0"/>
                <w:i w:val="0"/>
                <w:iCs w:val="0"/>
                <w:noProof/>
                <w:webHidden/>
              </w:rPr>
            </w:r>
            <w:r w:rsidR="00EB0939" w:rsidRPr="00EB0939">
              <w:rPr>
                <w:rFonts w:ascii="Times New Roman" w:hAnsi="Times New Roman" w:cs="Times New Roman"/>
                <w:b w:val="0"/>
                <w:i w:val="0"/>
                <w:iCs w:val="0"/>
                <w:noProof/>
                <w:webHidden/>
              </w:rPr>
              <w:fldChar w:fldCharType="separate"/>
            </w:r>
            <w:r w:rsidR="00EB0939" w:rsidRPr="00EB0939">
              <w:rPr>
                <w:rFonts w:ascii="Times New Roman" w:hAnsi="Times New Roman" w:cs="Times New Roman"/>
                <w:b w:val="0"/>
                <w:i w:val="0"/>
                <w:iCs w:val="0"/>
                <w:noProof/>
                <w:webHidden/>
              </w:rPr>
              <w:t>3</w:t>
            </w:r>
            <w:r w:rsidR="00EB0939" w:rsidRPr="00EB0939">
              <w:rPr>
                <w:rFonts w:ascii="Times New Roman" w:hAnsi="Times New Roman" w:cs="Times New Roman"/>
                <w:b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:rsidR="00EB0939" w:rsidRPr="00EB0939" w:rsidRDefault="00000000">
          <w:pPr>
            <w:pStyle w:val="11"/>
            <w:tabs>
              <w:tab w:val="left" w:pos="560"/>
              <w:tab w:val="right" w:pos="9339"/>
            </w:tabs>
            <w:rPr>
              <w:rFonts w:ascii="Times New Roman" w:eastAsiaTheme="minorEastAsia" w:hAnsi="Times New Roman" w:cs="Times New Roman"/>
              <w:b w:val="0"/>
              <w:i w:val="0"/>
              <w:iCs w:val="0"/>
              <w:noProof/>
              <w:color w:val="auto"/>
            </w:rPr>
          </w:pPr>
          <w:hyperlink w:anchor="_Toc122291847" w:history="1">
            <w:r w:rsidR="00EB0939" w:rsidRPr="00EB0939">
              <w:rPr>
                <w:rStyle w:val="a4"/>
                <w:rFonts w:ascii="Times New Roman" w:hAnsi="Times New Roman" w:cs="Times New Roman"/>
                <w:b w:val="0"/>
                <w:i w:val="0"/>
                <w:iCs w:val="0"/>
                <w:noProof/>
              </w:rPr>
              <w:t>2.</w:t>
            </w:r>
            <w:r w:rsidR="00EB0939" w:rsidRPr="00EB0939">
              <w:rPr>
                <w:rFonts w:ascii="Times New Roman" w:eastAsiaTheme="minorEastAsia" w:hAnsi="Times New Roman" w:cs="Times New Roman"/>
                <w:b w:val="0"/>
                <w:i w:val="0"/>
                <w:iCs w:val="0"/>
                <w:noProof/>
                <w:color w:val="auto"/>
              </w:rPr>
              <w:tab/>
            </w:r>
            <w:r w:rsidR="00EB0939" w:rsidRPr="00EB0939">
              <w:rPr>
                <w:rStyle w:val="a4"/>
                <w:rFonts w:ascii="Times New Roman" w:hAnsi="Times New Roman" w:cs="Times New Roman"/>
                <w:b w:val="0"/>
                <w:i w:val="0"/>
                <w:iCs w:val="0"/>
                <w:noProof/>
              </w:rPr>
              <w:t>Список сокращений и условных обозначений</w:t>
            </w:r>
            <w:r w:rsidR="00EB0939" w:rsidRPr="00EB0939">
              <w:rPr>
                <w:rFonts w:ascii="Times New Roman" w:hAnsi="Times New Roman" w:cs="Times New Roman"/>
                <w:b w:val="0"/>
                <w:i w:val="0"/>
                <w:iCs w:val="0"/>
                <w:noProof/>
                <w:webHidden/>
              </w:rPr>
              <w:tab/>
            </w:r>
            <w:r w:rsidR="00EB0939" w:rsidRPr="00EB0939">
              <w:rPr>
                <w:rFonts w:ascii="Times New Roman" w:hAnsi="Times New Roman" w:cs="Times New Roman"/>
                <w:b w:val="0"/>
                <w:i w:val="0"/>
                <w:iCs w:val="0"/>
                <w:noProof/>
                <w:webHidden/>
              </w:rPr>
              <w:fldChar w:fldCharType="begin"/>
            </w:r>
            <w:r w:rsidR="00EB0939" w:rsidRPr="00EB0939">
              <w:rPr>
                <w:rFonts w:ascii="Times New Roman" w:hAnsi="Times New Roman" w:cs="Times New Roman"/>
                <w:b w:val="0"/>
                <w:i w:val="0"/>
                <w:iCs w:val="0"/>
                <w:noProof/>
                <w:webHidden/>
              </w:rPr>
              <w:instrText xml:space="preserve"> PAGEREF _Toc122291847 \h </w:instrText>
            </w:r>
            <w:r w:rsidR="00EB0939" w:rsidRPr="00EB0939">
              <w:rPr>
                <w:rFonts w:ascii="Times New Roman" w:hAnsi="Times New Roman" w:cs="Times New Roman"/>
                <w:b w:val="0"/>
                <w:i w:val="0"/>
                <w:iCs w:val="0"/>
                <w:noProof/>
                <w:webHidden/>
              </w:rPr>
            </w:r>
            <w:r w:rsidR="00EB0939" w:rsidRPr="00EB0939">
              <w:rPr>
                <w:rFonts w:ascii="Times New Roman" w:hAnsi="Times New Roman" w:cs="Times New Roman"/>
                <w:b w:val="0"/>
                <w:i w:val="0"/>
                <w:iCs w:val="0"/>
                <w:noProof/>
                <w:webHidden/>
              </w:rPr>
              <w:fldChar w:fldCharType="separate"/>
            </w:r>
            <w:r w:rsidR="00EB0939" w:rsidRPr="00EB0939">
              <w:rPr>
                <w:rFonts w:ascii="Times New Roman" w:hAnsi="Times New Roman" w:cs="Times New Roman"/>
                <w:b w:val="0"/>
                <w:i w:val="0"/>
                <w:iCs w:val="0"/>
                <w:noProof/>
                <w:webHidden/>
              </w:rPr>
              <w:t>5</w:t>
            </w:r>
            <w:r w:rsidR="00EB0939" w:rsidRPr="00EB0939">
              <w:rPr>
                <w:rFonts w:ascii="Times New Roman" w:hAnsi="Times New Roman" w:cs="Times New Roman"/>
                <w:b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:rsidR="00EB0939" w:rsidRPr="00EB0939" w:rsidRDefault="00000000">
          <w:pPr>
            <w:pStyle w:val="11"/>
            <w:tabs>
              <w:tab w:val="left" w:pos="560"/>
              <w:tab w:val="right" w:pos="9339"/>
            </w:tabs>
            <w:rPr>
              <w:rFonts w:ascii="Times New Roman" w:eastAsiaTheme="minorEastAsia" w:hAnsi="Times New Roman" w:cs="Times New Roman"/>
              <w:b w:val="0"/>
              <w:i w:val="0"/>
              <w:iCs w:val="0"/>
              <w:noProof/>
              <w:color w:val="auto"/>
            </w:rPr>
          </w:pPr>
          <w:hyperlink w:anchor="_Toc122291848" w:history="1">
            <w:r w:rsidR="00EB0939" w:rsidRPr="00EB0939">
              <w:rPr>
                <w:rStyle w:val="a4"/>
                <w:rFonts w:ascii="Times New Roman" w:hAnsi="Times New Roman" w:cs="Times New Roman"/>
                <w:b w:val="0"/>
                <w:i w:val="0"/>
                <w:iCs w:val="0"/>
                <w:noProof/>
              </w:rPr>
              <w:t>3.</w:t>
            </w:r>
            <w:r w:rsidR="00EB0939" w:rsidRPr="00EB0939">
              <w:rPr>
                <w:rFonts w:ascii="Times New Roman" w:eastAsiaTheme="minorEastAsia" w:hAnsi="Times New Roman" w:cs="Times New Roman"/>
                <w:b w:val="0"/>
                <w:i w:val="0"/>
                <w:iCs w:val="0"/>
                <w:noProof/>
                <w:color w:val="auto"/>
              </w:rPr>
              <w:tab/>
            </w:r>
            <w:r w:rsidR="00EB0939" w:rsidRPr="00EB0939">
              <w:rPr>
                <w:rStyle w:val="a4"/>
                <w:rFonts w:ascii="Times New Roman" w:hAnsi="Times New Roman" w:cs="Times New Roman"/>
                <w:b w:val="0"/>
                <w:i w:val="0"/>
                <w:iCs w:val="0"/>
                <w:noProof/>
              </w:rPr>
              <w:t>Экспериментальная часть</w:t>
            </w:r>
            <w:r w:rsidR="00EB0939" w:rsidRPr="00EB0939">
              <w:rPr>
                <w:rFonts w:ascii="Times New Roman" w:hAnsi="Times New Roman" w:cs="Times New Roman"/>
                <w:b w:val="0"/>
                <w:i w:val="0"/>
                <w:iCs w:val="0"/>
                <w:noProof/>
                <w:webHidden/>
              </w:rPr>
              <w:tab/>
            </w:r>
            <w:r w:rsidR="00EB0939" w:rsidRPr="00EB0939">
              <w:rPr>
                <w:rFonts w:ascii="Times New Roman" w:hAnsi="Times New Roman" w:cs="Times New Roman"/>
                <w:b w:val="0"/>
                <w:i w:val="0"/>
                <w:iCs w:val="0"/>
                <w:noProof/>
                <w:webHidden/>
              </w:rPr>
              <w:fldChar w:fldCharType="begin"/>
            </w:r>
            <w:r w:rsidR="00EB0939" w:rsidRPr="00EB0939">
              <w:rPr>
                <w:rFonts w:ascii="Times New Roman" w:hAnsi="Times New Roman" w:cs="Times New Roman"/>
                <w:b w:val="0"/>
                <w:i w:val="0"/>
                <w:iCs w:val="0"/>
                <w:noProof/>
                <w:webHidden/>
              </w:rPr>
              <w:instrText xml:space="preserve"> PAGEREF _Toc122291848 \h </w:instrText>
            </w:r>
            <w:r w:rsidR="00EB0939" w:rsidRPr="00EB0939">
              <w:rPr>
                <w:rFonts w:ascii="Times New Roman" w:hAnsi="Times New Roman" w:cs="Times New Roman"/>
                <w:b w:val="0"/>
                <w:i w:val="0"/>
                <w:iCs w:val="0"/>
                <w:noProof/>
                <w:webHidden/>
              </w:rPr>
            </w:r>
            <w:r w:rsidR="00EB0939" w:rsidRPr="00EB0939">
              <w:rPr>
                <w:rFonts w:ascii="Times New Roman" w:hAnsi="Times New Roman" w:cs="Times New Roman"/>
                <w:b w:val="0"/>
                <w:i w:val="0"/>
                <w:iCs w:val="0"/>
                <w:noProof/>
                <w:webHidden/>
              </w:rPr>
              <w:fldChar w:fldCharType="separate"/>
            </w:r>
            <w:r w:rsidR="00EB0939" w:rsidRPr="00EB0939">
              <w:rPr>
                <w:rFonts w:ascii="Times New Roman" w:hAnsi="Times New Roman" w:cs="Times New Roman"/>
                <w:b w:val="0"/>
                <w:i w:val="0"/>
                <w:iCs w:val="0"/>
                <w:noProof/>
                <w:webHidden/>
              </w:rPr>
              <w:t>6</w:t>
            </w:r>
            <w:r w:rsidR="00EB0939" w:rsidRPr="00EB0939">
              <w:rPr>
                <w:rFonts w:ascii="Times New Roman" w:hAnsi="Times New Roman" w:cs="Times New Roman"/>
                <w:b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:rsidR="00EB0939" w:rsidRPr="00EB0939" w:rsidRDefault="00000000">
          <w:pPr>
            <w:pStyle w:val="21"/>
            <w:tabs>
              <w:tab w:val="left" w:pos="1120"/>
              <w:tab w:val="right" w:pos="9339"/>
            </w:tabs>
            <w:rPr>
              <w:rFonts w:ascii="Times New Roman" w:eastAsiaTheme="minorEastAsia" w:hAnsi="Times New Roman" w:cs="Times New Roman"/>
              <w:b w:val="0"/>
              <w:noProof/>
              <w:color w:val="auto"/>
              <w:sz w:val="24"/>
              <w:szCs w:val="24"/>
            </w:rPr>
          </w:pPr>
          <w:hyperlink w:anchor="_Toc122291849" w:history="1">
            <w:r w:rsidR="00EB0939" w:rsidRPr="00EB0939">
              <w:rPr>
                <w:rStyle w:val="a4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3.1.</w:t>
            </w:r>
            <w:r w:rsidR="00EB0939" w:rsidRPr="00EB0939">
              <w:rPr>
                <w:rFonts w:ascii="Times New Roman" w:eastAsiaTheme="minorEastAsia" w:hAnsi="Times New Roman" w:cs="Times New Roman"/>
                <w:b w:val="0"/>
                <w:noProof/>
                <w:color w:val="auto"/>
                <w:sz w:val="24"/>
                <w:szCs w:val="24"/>
              </w:rPr>
              <w:tab/>
            </w:r>
            <w:r w:rsidR="00EB0939" w:rsidRPr="00EB0939">
              <w:rPr>
                <w:rStyle w:val="a4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Приготовление и состав катализатора</w:t>
            </w:r>
            <w:r w:rsidR="00EB0939" w:rsidRPr="00EB0939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EB0939" w:rsidRPr="00EB0939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EB0939" w:rsidRPr="00EB0939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_Toc122291849 \h </w:instrText>
            </w:r>
            <w:r w:rsidR="00EB0939" w:rsidRPr="00EB0939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EB0939" w:rsidRPr="00EB0939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EB0939" w:rsidRPr="00EB0939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6</w:t>
            </w:r>
            <w:r w:rsidR="00EB0939" w:rsidRPr="00EB0939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B0939" w:rsidRPr="00EB0939" w:rsidRDefault="00000000">
          <w:pPr>
            <w:pStyle w:val="21"/>
            <w:tabs>
              <w:tab w:val="left" w:pos="1120"/>
              <w:tab w:val="right" w:pos="9339"/>
            </w:tabs>
            <w:rPr>
              <w:rFonts w:ascii="Times New Roman" w:eastAsiaTheme="minorEastAsia" w:hAnsi="Times New Roman" w:cs="Times New Roman"/>
              <w:b w:val="0"/>
              <w:noProof/>
              <w:color w:val="auto"/>
              <w:sz w:val="24"/>
              <w:szCs w:val="24"/>
            </w:rPr>
          </w:pPr>
          <w:hyperlink w:anchor="_Toc122291850" w:history="1">
            <w:r w:rsidR="00EB0939" w:rsidRPr="00EB0939">
              <w:rPr>
                <w:rStyle w:val="a4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3.2.</w:t>
            </w:r>
            <w:r w:rsidR="00EB0939" w:rsidRPr="00EB0939">
              <w:rPr>
                <w:rFonts w:ascii="Times New Roman" w:eastAsiaTheme="minorEastAsia" w:hAnsi="Times New Roman" w:cs="Times New Roman"/>
                <w:b w:val="0"/>
                <w:noProof/>
                <w:color w:val="auto"/>
                <w:sz w:val="24"/>
                <w:szCs w:val="24"/>
              </w:rPr>
              <w:tab/>
            </w:r>
            <w:r w:rsidR="00EB0939" w:rsidRPr="00EB0939">
              <w:rPr>
                <w:rStyle w:val="a4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Удельная площадь поверхности</w:t>
            </w:r>
            <w:r w:rsidR="00EB0939" w:rsidRPr="00EB0939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EB0939" w:rsidRPr="00EB0939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EB0939" w:rsidRPr="00EB0939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_Toc122291850 \h </w:instrText>
            </w:r>
            <w:r w:rsidR="00EB0939" w:rsidRPr="00EB0939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EB0939" w:rsidRPr="00EB0939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EB0939" w:rsidRPr="00EB0939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6</w:t>
            </w:r>
            <w:r w:rsidR="00EB0939" w:rsidRPr="00EB0939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B0939" w:rsidRPr="00EB0939" w:rsidRDefault="00000000">
          <w:pPr>
            <w:pStyle w:val="21"/>
            <w:tabs>
              <w:tab w:val="left" w:pos="1120"/>
              <w:tab w:val="right" w:pos="9339"/>
            </w:tabs>
            <w:rPr>
              <w:rFonts w:ascii="Times New Roman" w:eastAsiaTheme="minorEastAsia" w:hAnsi="Times New Roman" w:cs="Times New Roman"/>
              <w:b w:val="0"/>
              <w:noProof/>
              <w:color w:val="auto"/>
              <w:sz w:val="24"/>
              <w:szCs w:val="24"/>
            </w:rPr>
          </w:pPr>
          <w:hyperlink w:anchor="_Toc122291851" w:history="1">
            <w:r w:rsidR="00EB0939" w:rsidRPr="00EB0939">
              <w:rPr>
                <w:rStyle w:val="a4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3.3.</w:t>
            </w:r>
            <w:r w:rsidR="00EB0939" w:rsidRPr="00EB0939">
              <w:rPr>
                <w:rFonts w:ascii="Times New Roman" w:eastAsiaTheme="minorEastAsia" w:hAnsi="Times New Roman" w:cs="Times New Roman"/>
                <w:b w:val="0"/>
                <w:noProof/>
                <w:color w:val="auto"/>
                <w:sz w:val="24"/>
                <w:szCs w:val="24"/>
              </w:rPr>
              <w:tab/>
            </w:r>
            <w:r w:rsidR="00EB0939" w:rsidRPr="00EB0939">
              <w:rPr>
                <w:rStyle w:val="a4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Процедура реакции для синтеза карбамата</w:t>
            </w:r>
            <w:r w:rsidR="00EB0939" w:rsidRPr="00EB0939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EB0939" w:rsidRPr="00EB0939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EB0939" w:rsidRPr="00EB0939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_Toc122291851 \h </w:instrText>
            </w:r>
            <w:r w:rsidR="00EB0939" w:rsidRPr="00EB0939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EB0939" w:rsidRPr="00EB0939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EB0939" w:rsidRPr="00EB0939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7</w:t>
            </w:r>
            <w:r w:rsidR="00EB0939" w:rsidRPr="00EB0939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B0939" w:rsidRPr="00EB0939" w:rsidRDefault="00000000">
          <w:pPr>
            <w:pStyle w:val="21"/>
            <w:tabs>
              <w:tab w:val="left" w:pos="1120"/>
              <w:tab w:val="right" w:pos="9339"/>
            </w:tabs>
            <w:rPr>
              <w:rFonts w:ascii="Times New Roman" w:eastAsiaTheme="minorEastAsia" w:hAnsi="Times New Roman" w:cs="Times New Roman"/>
              <w:b w:val="0"/>
              <w:noProof/>
              <w:color w:val="auto"/>
              <w:sz w:val="24"/>
              <w:szCs w:val="24"/>
            </w:rPr>
          </w:pPr>
          <w:hyperlink w:anchor="_Toc122291852" w:history="1">
            <w:r w:rsidR="00EB0939" w:rsidRPr="00EB0939">
              <w:rPr>
                <w:rStyle w:val="a4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3.4.</w:t>
            </w:r>
            <w:r w:rsidR="00EB0939" w:rsidRPr="00EB0939">
              <w:rPr>
                <w:rFonts w:ascii="Times New Roman" w:eastAsiaTheme="minorEastAsia" w:hAnsi="Times New Roman" w:cs="Times New Roman"/>
                <w:b w:val="0"/>
                <w:noProof/>
                <w:color w:val="auto"/>
                <w:sz w:val="24"/>
                <w:szCs w:val="24"/>
              </w:rPr>
              <w:tab/>
            </w:r>
            <w:r w:rsidR="00EB0939" w:rsidRPr="00EB0939">
              <w:rPr>
                <w:rStyle w:val="a4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Продукты реакции и анализ</w:t>
            </w:r>
            <w:r w:rsidR="00EB0939" w:rsidRPr="00EB0939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EB0939" w:rsidRPr="00EB0939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EB0939" w:rsidRPr="00EB0939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_Toc122291852 \h </w:instrText>
            </w:r>
            <w:r w:rsidR="00EB0939" w:rsidRPr="00EB0939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EB0939" w:rsidRPr="00EB0939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EB0939" w:rsidRPr="00EB0939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8</w:t>
            </w:r>
            <w:r w:rsidR="00EB0939" w:rsidRPr="00EB0939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B0939" w:rsidRPr="00EB0939" w:rsidRDefault="00000000">
          <w:pPr>
            <w:pStyle w:val="21"/>
            <w:tabs>
              <w:tab w:val="left" w:pos="1120"/>
              <w:tab w:val="right" w:pos="9339"/>
            </w:tabs>
            <w:rPr>
              <w:rFonts w:ascii="Times New Roman" w:eastAsiaTheme="minorEastAsia" w:hAnsi="Times New Roman" w:cs="Times New Roman"/>
              <w:b w:val="0"/>
              <w:noProof/>
              <w:color w:val="auto"/>
              <w:sz w:val="24"/>
              <w:szCs w:val="24"/>
            </w:rPr>
          </w:pPr>
          <w:hyperlink w:anchor="_Toc122291853" w:history="1">
            <w:r w:rsidR="00EB0939" w:rsidRPr="00EB0939">
              <w:rPr>
                <w:rStyle w:val="a4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3.5.</w:t>
            </w:r>
            <w:r w:rsidR="00EB0939" w:rsidRPr="00EB0939">
              <w:rPr>
                <w:rFonts w:ascii="Times New Roman" w:eastAsiaTheme="minorEastAsia" w:hAnsi="Times New Roman" w:cs="Times New Roman"/>
                <w:b w:val="0"/>
                <w:noProof/>
                <w:color w:val="auto"/>
                <w:sz w:val="24"/>
                <w:szCs w:val="24"/>
              </w:rPr>
              <w:tab/>
            </w:r>
            <w:r w:rsidR="00EB0939" w:rsidRPr="00EB0939">
              <w:rPr>
                <w:rStyle w:val="a4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Реакции карбамоилирования и метилирования</w:t>
            </w:r>
            <w:r w:rsidR="00EB0939" w:rsidRPr="00EB0939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EB0939" w:rsidRPr="00EB0939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EB0939" w:rsidRPr="00EB0939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_Toc122291853 \h </w:instrText>
            </w:r>
            <w:r w:rsidR="00EB0939" w:rsidRPr="00EB0939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EB0939" w:rsidRPr="00EB0939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EB0939" w:rsidRPr="00EB0939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9</w:t>
            </w:r>
            <w:r w:rsidR="00EB0939" w:rsidRPr="00EB0939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B0939" w:rsidRPr="00EB0939" w:rsidRDefault="00000000">
          <w:pPr>
            <w:pStyle w:val="11"/>
            <w:tabs>
              <w:tab w:val="left" w:pos="560"/>
              <w:tab w:val="right" w:pos="9339"/>
            </w:tabs>
            <w:rPr>
              <w:rFonts w:ascii="Times New Roman" w:eastAsiaTheme="minorEastAsia" w:hAnsi="Times New Roman" w:cs="Times New Roman"/>
              <w:b w:val="0"/>
              <w:i w:val="0"/>
              <w:iCs w:val="0"/>
              <w:noProof/>
              <w:color w:val="auto"/>
            </w:rPr>
          </w:pPr>
          <w:hyperlink w:anchor="_Toc122291854" w:history="1">
            <w:r w:rsidR="00EB0939" w:rsidRPr="00EB0939">
              <w:rPr>
                <w:rStyle w:val="a4"/>
                <w:rFonts w:ascii="Times New Roman" w:hAnsi="Times New Roman" w:cs="Times New Roman"/>
                <w:b w:val="0"/>
                <w:i w:val="0"/>
                <w:iCs w:val="0"/>
                <w:noProof/>
              </w:rPr>
              <w:t>4.</w:t>
            </w:r>
            <w:r w:rsidR="00EB0939" w:rsidRPr="00EB0939">
              <w:rPr>
                <w:rFonts w:ascii="Times New Roman" w:eastAsiaTheme="minorEastAsia" w:hAnsi="Times New Roman" w:cs="Times New Roman"/>
                <w:b w:val="0"/>
                <w:i w:val="0"/>
                <w:iCs w:val="0"/>
                <w:noProof/>
                <w:color w:val="auto"/>
              </w:rPr>
              <w:tab/>
            </w:r>
            <w:r w:rsidR="00EB0939" w:rsidRPr="00EB0939">
              <w:rPr>
                <w:rStyle w:val="a4"/>
                <w:rFonts w:ascii="Times New Roman" w:hAnsi="Times New Roman" w:cs="Times New Roman"/>
                <w:b w:val="0"/>
                <w:i w:val="0"/>
                <w:iCs w:val="0"/>
                <w:noProof/>
              </w:rPr>
              <w:t>Результаты и обсуждения</w:t>
            </w:r>
            <w:r w:rsidR="00EB0939" w:rsidRPr="00EB0939">
              <w:rPr>
                <w:rFonts w:ascii="Times New Roman" w:hAnsi="Times New Roman" w:cs="Times New Roman"/>
                <w:b w:val="0"/>
                <w:i w:val="0"/>
                <w:iCs w:val="0"/>
                <w:noProof/>
                <w:webHidden/>
              </w:rPr>
              <w:tab/>
            </w:r>
            <w:r w:rsidR="00EB0939" w:rsidRPr="00EB0939">
              <w:rPr>
                <w:rFonts w:ascii="Times New Roman" w:hAnsi="Times New Roman" w:cs="Times New Roman"/>
                <w:b w:val="0"/>
                <w:i w:val="0"/>
                <w:iCs w:val="0"/>
                <w:noProof/>
                <w:webHidden/>
              </w:rPr>
              <w:fldChar w:fldCharType="begin"/>
            </w:r>
            <w:r w:rsidR="00EB0939" w:rsidRPr="00EB0939">
              <w:rPr>
                <w:rFonts w:ascii="Times New Roman" w:hAnsi="Times New Roman" w:cs="Times New Roman"/>
                <w:b w:val="0"/>
                <w:i w:val="0"/>
                <w:iCs w:val="0"/>
                <w:noProof/>
                <w:webHidden/>
              </w:rPr>
              <w:instrText xml:space="preserve"> PAGEREF _Toc122291854 \h </w:instrText>
            </w:r>
            <w:r w:rsidR="00EB0939" w:rsidRPr="00EB0939">
              <w:rPr>
                <w:rFonts w:ascii="Times New Roman" w:hAnsi="Times New Roman" w:cs="Times New Roman"/>
                <w:b w:val="0"/>
                <w:i w:val="0"/>
                <w:iCs w:val="0"/>
                <w:noProof/>
                <w:webHidden/>
              </w:rPr>
            </w:r>
            <w:r w:rsidR="00EB0939" w:rsidRPr="00EB0939">
              <w:rPr>
                <w:rFonts w:ascii="Times New Roman" w:hAnsi="Times New Roman" w:cs="Times New Roman"/>
                <w:b w:val="0"/>
                <w:i w:val="0"/>
                <w:iCs w:val="0"/>
                <w:noProof/>
                <w:webHidden/>
              </w:rPr>
              <w:fldChar w:fldCharType="separate"/>
            </w:r>
            <w:r w:rsidR="00EB0939" w:rsidRPr="00EB0939">
              <w:rPr>
                <w:rFonts w:ascii="Times New Roman" w:hAnsi="Times New Roman" w:cs="Times New Roman"/>
                <w:b w:val="0"/>
                <w:i w:val="0"/>
                <w:iCs w:val="0"/>
                <w:noProof/>
                <w:webHidden/>
              </w:rPr>
              <w:t>10</w:t>
            </w:r>
            <w:r w:rsidR="00EB0939" w:rsidRPr="00EB0939">
              <w:rPr>
                <w:rFonts w:ascii="Times New Roman" w:hAnsi="Times New Roman" w:cs="Times New Roman"/>
                <w:b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:rsidR="00EB0939" w:rsidRPr="00EB0939" w:rsidRDefault="00000000">
          <w:pPr>
            <w:pStyle w:val="21"/>
            <w:tabs>
              <w:tab w:val="left" w:pos="1120"/>
              <w:tab w:val="right" w:pos="9339"/>
            </w:tabs>
            <w:rPr>
              <w:rFonts w:ascii="Times New Roman" w:eastAsiaTheme="minorEastAsia" w:hAnsi="Times New Roman" w:cs="Times New Roman"/>
              <w:b w:val="0"/>
              <w:noProof/>
              <w:color w:val="auto"/>
              <w:sz w:val="24"/>
              <w:szCs w:val="24"/>
            </w:rPr>
          </w:pPr>
          <w:hyperlink w:anchor="_Toc122291855" w:history="1">
            <w:r w:rsidR="00EB0939" w:rsidRPr="00EB0939">
              <w:rPr>
                <w:rStyle w:val="a4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4.1.</w:t>
            </w:r>
            <w:r w:rsidR="00EB0939" w:rsidRPr="00EB0939">
              <w:rPr>
                <w:rFonts w:ascii="Times New Roman" w:eastAsiaTheme="minorEastAsia" w:hAnsi="Times New Roman" w:cs="Times New Roman"/>
                <w:b w:val="0"/>
                <w:noProof/>
                <w:color w:val="auto"/>
                <w:sz w:val="24"/>
                <w:szCs w:val="24"/>
              </w:rPr>
              <w:tab/>
            </w:r>
            <w:r w:rsidR="00EB0939" w:rsidRPr="00EB0939">
              <w:rPr>
                <w:rStyle w:val="a4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Каталитические реакции</w:t>
            </w:r>
            <w:r w:rsidR="00EB0939" w:rsidRPr="00EB0939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EB0939" w:rsidRPr="00EB0939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EB0939" w:rsidRPr="00EB0939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_Toc122291855 \h </w:instrText>
            </w:r>
            <w:r w:rsidR="00EB0939" w:rsidRPr="00EB0939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EB0939" w:rsidRPr="00EB0939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EB0939" w:rsidRPr="00EB0939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10</w:t>
            </w:r>
            <w:r w:rsidR="00EB0939" w:rsidRPr="00EB0939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B0939" w:rsidRPr="00EB0939" w:rsidRDefault="00000000">
          <w:pPr>
            <w:pStyle w:val="31"/>
            <w:tabs>
              <w:tab w:val="right" w:pos="9339"/>
            </w:tabs>
            <w:rPr>
              <w:rFonts w:ascii="Times New Roman" w:eastAsiaTheme="minorEastAsia" w:hAnsi="Times New Roman" w:cs="Times New Roman"/>
              <w:bCs/>
              <w:noProof/>
              <w:color w:val="auto"/>
              <w:sz w:val="24"/>
              <w:szCs w:val="24"/>
            </w:rPr>
          </w:pPr>
          <w:hyperlink w:anchor="_Toc122291856" w:history="1">
            <w:r w:rsidR="00EB0939" w:rsidRPr="00EB0939">
              <w:rPr>
                <w:rStyle w:val="a4"/>
                <w:rFonts w:ascii="Times New Roman" w:hAnsi="Times New Roman" w:cs="Times New Roman"/>
                <w:bCs/>
                <w:noProof/>
                <w:sz w:val="24"/>
                <w:szCs w:val="24"/>
              </w:rPr>
              <w:t>4.1.1. Тепловое карбамоилирование гексиламина - влияние температуры реакции</w:t>
            </w:r>
            <w:r w:rsidR="00EB0939" w:rsidRPr="00EB0939">
              <w:rPr>
                <w:rFonts w:ascii="Times New Roman" w:hAnsi="Times New Roman" w:cs="Times New Roman"/>
                <w:bCs/>
                <w:noProof/>
                <w:webHidden/>
                <w:sz w:val="24"/>
                <w:szCs w:val="24"/>
              </w:rPr>
              <w:tab/>
            </w:r>
            <w:r w:rsidR="00EB0939" w:rsidRPr="00EB0939">
              <w:rPr>
                <w:rFonts w:ascii="Times New Roman" w:hAnsi="Times New Roman" w:cs="Times New Roman"/>
                <w:bCs/>
                <w:noProof/>
                <w:webHidden/>
                <w:sz w:val="24"/>
                <w:szCs w:val="24"/>
              </w:rPr>
              <w:fldChar w:fldCharType="begin"/>
            </w:r>
            <w:r w:rsidR="00EB0939" w:rsidRPr="00EB0939">
              <w:rPr>
                <w:rFonts w:ascii="Times New Roman" w:hAnsi="Times New Roman" w:cs="Times New Roman"/>
                <w:bCs/>
                <w:noProof/>
                <w:webHidden/>
                <w:sz w:val="24"/>
                <w:szCs w:val="24"/>
              </w:rPr>
              <w:instrText xml:space="preserve"> PAGEREF _Toc122291856 \h </w:instrText>
            </w:r>
            <w:r w:rsidR="00EB0939" w:rsidRPr="00EB0939">
              <w:rPr>
                <w:rFonts w:ascii="Times New Roman" w:hAnsi="Times New Roman" w:cs="Times New Roman"/>
                <w:bCs/>
                <w:noProof/>
                <w:webHidden/>
                <w:sz w:val="24"/>
                <w:szCs w:val="24"/>
              </w:rPr>
            </w:r>
            <w:r w:rsidR="00EB0939" w:rsidRPr="00EB0939">
              <w:rPr>
                <w:rFonts w:ascii="Times New Roman" w:hAnsi="Times New Roman" w:cs="Times New Roman"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EB0939" w:rsidRPr="00EB0939">
              <w:rPr>
                <w:rFonts w:ascii="Times New Roman" w:hAnsi="Times New Roman" w:cs="Times New Roman"/>
                <w:bCs/>
                <w:noProof/>
                <w:webHidden/>
                <w:sz w:val="24"/>
                <w:szCs w:val="24"/>
              </w:rPr>
              <w:t>10</w:t>
            </w:r>
            <w:r w:rsidR="00EB0939" w:rsidRPr="00EB0939">
              <w:rPr>
                <w:rFonts w:ascii="Times New Roman" w:hAnsi="Times New Roman" w:cs="Times New Roman"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B0939" w:rsidRPr="00EB0939" w:rsidRDefault="00000000">
          <w:pPr>
            <w:pStyle w:val="31"/>
            <w:tabs>
              <w:tab w:val="right" w:pos="9339"/>
            </w:tabs>
            <w:rPr>
              <w:rFonts w:ascii="Times New Roman" w:eastAsiaTheme="minorEastAsia" w:hAnsi="Times New Roman" w:cs="Times New Roman"/>
              <w:bCs/>
              <w:noProof/>
              <w:color w:val="auto"/>
              <w:sz w:val="24"/>
              <w:szCs w:val="24"/>
            </w:rPr>
          </w:pPr>
          <w:hyperlink w:anchor="_Toc122291857" w:history="1">
            <w:r w:rsidR="00EB0939" w:rsidRPr="00EB0939">
              <w:rPr>
                <w:rStyle w:val="a4"/>
                <w:rFonts w:ascii="Times New Roman" w:hAnsi="Times New Roman" w:cs="Times New Roman"/>
                <w:bCs/>
                <w:noProof/>
                <w:sz w:val="24"/>
                <w:szCs w:val="24"/>
              </w:rPr>
              <w:t>4.1.2. Карбамоилирование реакции гексиламина при различных реакционных давлениях</w:t>
            </w:r>
            <w:r w:rsidR="00EB0939" w:rsidRPr="00EB0939">
              <w:rPr>
                <w:rFonts w:ascii="Times New Roman" w:hAnsi="Times New Roman" w:cs="Times New Roman"/>
                <w:bCs/>
                <w:noProof/>
                <w:webHidden/>
                <w:sz w:val="24"/>
                <w:szCs w:val="24"/>
              </w:rPr>
              <w:tab/>
            </w:r>
            <w:r w:rsidR="00EB0939" w:rsidRPr="00EB0939">
              <w:rPr>
                <w:rFonts w:ascii="Times New Roman" w:hAnsi="Times New Roman" w:cs="Times New Roman"/>
                <w:bCs/>
                <w:noProof/>
                <w:webHidden/>
                <w:sz w:val="24"/>
                <w:szCs w:val="24"/>
              </w:rPr>
              <w:fldChar w:fldCharType="begin"/>
            </w:r>
            <w:r w:rsidR="00EB0939" w:rsidRPr="00EB0939">
              <w:rPr>
                <w:rFonts w:ascii="Times New Roman" w:hAnsi="Times New Roman" w:cs="Times New Roman"/>
                <w:bCs/>
                <w:noProof/>
                <w:webHidden/>
                <w:sz w:val="24"/>
                <w:szCs w:val="24"/>
              </w:rPr>
              <w:instrText xml:space="preserve"> PAGEREF _Toc122291857 \h </w:instrText>
            </w:r>
            <w:r w:rsidR="00EB0939" w:rsidRPr="00EB0939">
              <w:rPr>
                <w:rFonts w:ascii="Times New Roman" w:hAnsi="Times New Roman" w:cs="Times New Roman"/>
                <w:bCs/>
                <w:noProof/>
                <w:webHidden/>
                <w:sz w:val="24"/>
                <w:szCs w:val="24"/>
              </w:rPr>
            </w:r>
            <w:r w:rsidR="00EB0939" w:rsidRPr="00EB0939">
              <w:rPr>
                <w:rFonts w:ascii="Times New Roman" w:hAnsi="Times New Roman" w:cs="Times New Roman"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EB0939" w:rsidRPr="00EB0939">
              <w:rPr>
                <w:rFonts w:ascii="Times New Roman" w:hAnsi="Times New Roman" w:cs="Times New Roman"/>
                <w:bCs/>
                <w:noProof/>
                <w:webHidden/>
                <w:sz w:val="24"/>
                <w:szCs w:val="24"/>
              </w:rPr>
              <w:t>11</w:t>
            </w:r>
            <w:r w:rsidR="00EB0939" w:rsidRPr="00EB0939">
              <w:rPr>
                <w:rFonts w:ascii="Times New Roman" w:hAnsi="Times New Roman" w:cs="Times New Roman"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B0939" w:rsidRPr="00EB0939" w:rsidRDefault="00000000">
          <w:pPr>
            <w:pStyle w:val="31"/>
            <w:tabs>
              <w:tab w:val="right" w:pos="9339"/>
            </w:tabs>
            <w:rPr>
              <w:rFonts w:ascii="Times New Roman" w:eastAsiaTheme="minorEastAsia" w:hAnsi="Times New Roman" w:cs="Times New Roman"/>
              <w:bCs/>
              <w:noProof/>
              <w:color w:val="auto"/>
              <w:sz w:val="24"/>
              <w:szCs w:val="24"/>
            </w:rPr>
          </w:pPr>
          <w:hyperlink w:anchor="_Toc122291858" w:history="1">
            <w:r w:rsidR="00EB0939" w:rsidRPr="00EB0939">
              <w:rPr>
                <w:rStyle w:val="a4"/>
                <w:rFonts w:ascii="Times New Roman" w:hAnsi="Times New Roman" w:cs="Times New Roman"/>
                <w:bCs/>
                <w:noProof/>
                <w:sz w:val="24"/>
                <w:szCs w:val="24"/>
              </w:rPr>
              <w:t>4.1.3. Реакции карбамоилирования различных аминов с диметилкарбонатом</w:t>
            </w:r>
            <w:r w:rsidR="00EB0939" w:rsidRPr="00EB0939">
              <w:rPr>
                <w:rFonts w:ascii="Times New Roman" w:hAnsi="Times New Roman" w:cs="Times New Roman"/>
                <w:bCs/>
                <w:noProof/>
                <w:webHidden/>
                <w:sz w:val="24"/>
                <w:szCs w:val="24"/>
              </w:rPr>
              <w:tab/>
            </w:r>
            <w:r w:rsidR="00EB0939" w:rsidRPr="00EB0939">
              <w:rPr>
                <w:rFonts w:ascii="Times New Roman" w:hAnsi="Times New Roman" w:cs="Times New Roman"/>
                <w:bCs/>
                <w:noProof/>
                <w:webHidden/>
                <w:sz w:val="24"/>
                <w:szCs w:val="24"/>
              </w:rPr>
              <w:fldChar w:fldCharType="begin"/>
            </w:r>
            <w:r w:rsidR="00EB0939" w:rsidRPr="00EB0939">
              <w:rPr>
                <w:rFonts w:ascii="Times New Roman" w:hAnsi="Times New Roman" w:cs="Times New Roman"/>
                <w:bCs/>
                <w:noProof/>
                <w:webHidden/>
                <w:sz w:val="24"/>
                <w:szCs w:val="24"/>
              </w:rPr>
              <w:instrText xml:space="preserve"> PAGEREF _Toc122291858 \h </w:instrText>
            </w:r>
            <w:r w:rsidR="00EB0939" w:rsidRPr="00EB0939">
              <w:rPr>
                <w:rFonts w:ascii="Times New Roman" w:hAnsi="Times New Roman" w:cs="Times New Roman"/>
                <w:bCs/>
                <w:noProof/>
                <w:webHidden/>
                <w:sz w:val="24"/>
                <w:szCs w:val="24"/>
              </w:rPr>
            </w:r>
            <w:r w:rsidR="00EB0939" w:rsidRPr="00EB0939">
              <w:rPr>
                <w:rFonts w:ascii="Times New Roman" w:hAnsi="Times New Roman" w:cs="Times New Roman"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EB0939" w:rsidRPr="00EB0939">
              <w:rPr>
                <w:rFonts w:ascii="Times New Roman" w:hAnsi="Times New Roman" w:cs="Times New Roman"/>
                <w:bCs/>
                <w:noProof/>
                <w:webHidden/>
                <w:sz w:val="24"/>
                <w:szCs w:val="24"/>
              </w:rPr>
              <w:t>12</w:t>
            </w:r>
            <w:r w:rsidR="00EB0939" w:rsidRPr="00EB0939">
              <w:rPr>
                <w:rFonts w:ascii="Times New Roman" w:hAnsi="Times New Roman" w:cs="Times New Roman"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B0939" w:rsidRPr="00EB0939" w:rsidRDefault="00000000">
          <w:pPr>
            <w:pStyle w:val="21"/>
            <w:tabs>
              <w:tab w:val="left" w:pos="1120"/>
              <w:tab w:val="right" w:pos="9339"/>
            </w:tabs>
            <w:rPr>
              <w:rFonts w:ascii="Times New Roman" w:eastAsiaTheme="minorEastAsia" w:hAnsi="Times New Roman" w:cs="Times New Roman"/>
              <w:b w:val="0"/>
              <w:noProof/>
              <w:color w:val="auto"/>
              <w:sz w:val="24"/>
              <w:szCs w:val="24"/>
            </w:rPr>
          </w:pPr>
          <w:hyperlink w:anchor="_Toc122291859" w:history="1">
            <w:r w:rsidR="00EB0939" w:rsidRPr="00EB0939">
              <w:rPr>
                <w:rStyle w:val="a4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4.2.</w:t>
            </w:r>
            <w:r w:rsidR="00EB0939" w:rsidRPr="00EB0939">
              <w:rPr>
                <w:rFonts w:ascii="Times New Roman" w:eastAsiaTheme="minorEastAsia" w:hAnsi="Times New Roman" w:cs="Times New Roman"/>
                <w:b w:val="0"/>
                <w:noProof/>
                <w:color w:val="auto"/>
                <w:sz w:val="24"/>
                <w:szCs w:val="24"/>
              </w:rPr>
              <w:tab/>
            </w:r>
            <w:r w:rsidR="00EB0939" w:rsidRPr="00EB0939">
              <w:rPr>
                <w:rStyle w:val="a4"/>
                <w:rFonts w:ascii="Times New Roman" w:hAnsi="Times New Roman" w:cs="Times New Roman"/>
                <w:b w:val="0"/>
                <w:noProof/>
                <w:sz w:val="24"/>
                <w:szCs w:val="24"/>
              </w:rPr>
              <w:t>Каталитические реакции</w:t>
            </w:r>
            <w:r w:rsidR="00EB0939" w:rsidRPr="00EB0939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ab/>
            </w:r>
            <w:r w:rsidR="00EB0939" w:rsidRPr="00EB0939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EB0939" w:rsidRPr="00EB0939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instrText xml:space="preserve"> PAGEREF _Toc122291859 \h </w:instrText>
            </w:r>
            <w:r w:rsidR="00EB0939" w:rsidRPr="00EB0939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</w:r>
            <w:r w:rsidR="00EB0939" w:rsidRPr="00EB0939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EB0939" w:rsidRPr="00EB0939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t>15</w:t>
            </w:r>
            <w:r w:rsidR="00EB0939" w:rsidRPr="00EB0939">
              <w:rPr>
                <w:rFonts w:ascii="Times New Roman" w:hAnsi="Times New Roman" w:cs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B0939" w:rsidRPr="00EB0939" w:rsidRDefault="00000000">
          <w:pPr>
            <w:pStyle w:val="11"/>
            <w:tabs>
              <w:tab w:val="left" w:pos="560"/>
              <w:tab w:val="right" w:pos="9339"/>
            </w:tabs>
            <w:rPr>
              <w:rFonts w:ascii="Times New Roman" w:eastAsiaTheme="minorEastAsia" w:hAnsi="Times New Roman" w:cs="Times New Roman"/>
              <w:b w:val="0"/>
              <w:i w:val="0"/>
              <w:iCs w:val="0"/>
              <w:noProof/>
              <w:color w:val="auto"/>
            </w:rPr>
          </w:pPr>
          <w:hyperlink w:anchor="_Toc122291860" w:history="1">
            <w:r w:rsidR="00EB0939" w:rsidRPr="00EB0939">
              <w:rPr>
                <w:rStyle w:val="a4"/>
                <w:rFonts w:ascii="Times New Roman" w:hAnsi="Times New Roman" w:cs="Times New Roman"/>
                <w:b w:val="0"/>
                <w:i w:val="0"/>
                <w:iCs w:val="0"/>
                <w:noProof/>
              </w:rPr>
              <w:t>5.</w:t>
            </w:r>
            <w:r w:rsidR="00EB0939" w:rsidRPr="00EB0939">
              <w:rPr>
                <w:rFonts w:ascii="Times New Roman" w:eastAsiaTheme="minorEastAsia" w:hAnsi="Times New Roman" w:cs="Times New Roman"/>
                <w:b w:val="0"/>
                <w:i w:val="0"/>
                <w:iCs w:val="0"/>
                <w:noProof/>
                <w:color w:val="auto"/>
              </w:rPr>
              <w:tab/>
            </w:r>
            <w:r w:rsidR="00EB0939" w:rsidRPr="00EB0939">
              <w:rPr>
                <w:rStyle w:val="a4"/>
                <w:rFonts w:ascii="Times New Roman" w:hAnsi="Times New Roman" w:cs="Times New Roman"/>
                <w:b w:val="0"/>
                <w:i w:val="0"/>
                <w:iCs w:val="0"/>
                <w:noProof/>
              </w:rPr>
              <w:t>Выводы</w:t>
            </w:r>
            <w:r w:rsidR="00EB0939" w:rsidRPr="00EB0939">
              <w:rPr>
                <w:rFonts w:ascii="Times New Roman" w:hAnsi="Times New Roman" w:cs="Times New Roman"/>
                <w:b w:val="0"/>
                <w:i w:val="0"/>
                <w:iCs w:val="0"/>
                <w:noProof/>
                <w:webHidden/>
              </w:rPr>
              <w:tab/>
            </w:r>
            <w:r w:rsidR="00EB0939" w:rsidRPr="00EB0939">
              <w:rPr>
                <w:rFonts w:ascii="Times New Roman" w:hAnsi="Times New Roman" w:cs="Times New Roman"/>
                <w:b w:val="0"/>
                <w:i w:val="0"/>
                <w:iCs w:val="0"/>
                <w:noProof/>
                <w:webHidden/>
              </w:rPr>
              <w:fldChar w:fldCharType="begin"/>
            </w:r>
            <w:r w:rsidR="00EB0939" w:rsidRPr="00EB0939">
              <w:rPr>
                <w:rFonts w:ascii="Times New Roman" w:hAnsi="Times New Roman" w:cs="Times New Roman"/>
                <w:b w:val="0"/>
                <w:i w:val="0"/>
                <w:iCs w:val="0"/>
                <w:noProof/>
                <w:webHidden/>
              </w:rPr>
              <w:instrText xml:space="preserve"> PAGEREF _Toc122291860 \h </w:instrText>
            </w:r>
            <w:r w:rsidR="00EB0939" w:rsidRPr="00EB0939">
              <w:rPr>
                <w:rFonts w:ascii="Times New Roman" w:hAnsi="Times New Roman" w:cs="Times New Roman"/>
                <w:b w:val="0"/>
                <w:i w:val="0"/>
                <w:iCs w:val="0"/>
                <w:noProof/>
                <w:webHidden/>
              </w:rPr>
            </w:r>
            <w:r w:rsidR="00EB0939" w:rsidRPr="00EB0939">
              <w:rPr>
                <w:rFonts w:ascii="Times New Roman" w:hAnsi="Times New Roman" w:cs="Times New Roman"/>
                <w:b w:val="0"/>
                <w:i w:val="0"/>
                <w:iCs w:val="0"/>
                <w:noProof/>
                <w:webHidden/>
              </w:rPr>
              <w:fldChar w:fldCharType="separate"/>
            </w:r>
            <w:r w:rsidR="00EB0939" w:rsidRPr="00EB0939">
              <w:rPr>
                <w:rFonts w:ascii="Times New Roman" w:hAnsi="Times New Roman" w:cs="Times New Roman"/>
                <w:b w:val="0"/>
                <w:i w:val="0"/>
                <w:iCs w:val="0"/>
                <w:noProof/>
                <w:webHidden/>
              </w:rPr>
              <w:t>17</w:t>
            </w:r>
            <w:r w:rsidR="00EB0939" w:rsidRPr="00EB0939">
              <w:rPr>
                <w:rFonts w:ascii="Times New Roman" w:hAnsi="Times New Roman" w:cs="Times New Roman"/>
                <w:b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:rsidR="00EB0939" w:rsidRPr="00EB0939" w:rsidRDefault="00000000">
          <w:pPr>
            <w:pStyle w:val="11"/>
            <w:tabs>
              <w:tab w:val="left" w:pos="560"/>
              <w:tab w:val="right" w:pos="9339"/>
            </w:tabs>
            <w:rPr>
              <w:rFonts w:ascii="Times New Roman" w:eastAsiaTheme="minorEastAsia" w:hAnsi="Times New Roman" w:cs="Times New Roman"/>
              <w:b w:val="0"/>
              <w:i w:val="0"/>
              <w:iCs w:val="0"/>
              <w:noProof/>
              <w:color w:val="auto"/>
            </w:rPr>
          </w:pPr>
          <w:hyperlink w:anchor="_Toc122291861" w:history="1">
            <w:r w:rsidR="00EB0939" w:rsidRPr="00EB0939">
              <w:rPr>
                <w:rStyle w:val="a4"/>
                <w:rFonts w:ascii="Times New Roman" w:hAnsi="Times New Roman" w:cs="Times New Roman"/>
                <w:b w:val="0"/>
                <w:i w:val="0"/>
                <w:iCs w:val="0"/>
                <w:noProof/>
              </w:rPr>
              <w:t>6.</w:t>
            </w:r>
            <w:r w:rsidR="00EB0939" w:rsidRPr="00EB0939">
              <w:rPr>
                <w:rFonts w:ascii="Times New Roman" w:eastAsiaTheme="minorEastAsia" w:hAnsi="Times New Roman" w:cs="Times New Roman"/>
                <w:b w:val="0"/>
                <w:i w:val="0"/>
                <w:iCs w:val="0"/>
                <w:noProof/>
                <w:color w:val="auto"/>
              </w:rPr>
              <w:tab/>
            </w:r>
            <w:r w:rsidR="00EB0939" w:rsidRPr="00EB0939">
              <w:rPr>
                <w:rStyle w:val="a4"/>
                <w:rFonts w:ascii="Times New Roman" w:hAnsi="Times New Roman" w:cs="Times New Roman"/>
                <w:b w:val="0"/>
                <w:i w:val="0"/>
                <w:iCs w:val="0"/>
                <w:noProof/>
              </w:rPr>
              <w:t>Список использованной литературы</w:t>
            </w:r>
            <w:r w:rsidR="00EB0939" w:rsidRPr="00EB0939">
              <w:rPr>
                <w:rFonts w:ascii="Times New Roman" w:hAnsi="Times New Roman" w:cs="Times New Roman"/>
                <w:b w:val="0"/>
                <w:i w:val="0"/>
                <w:iCs w:val="0"/>
                <w:noProof/>
                <w:webHidden/>
              </w:rPr>
              <w:tab/>
            </w:r>
            <w:r w:rsidR="00EB0939" w:rsidRPr="00EB0939">
              <w:rPr>
                <w:rFonts w:ascii="Times New Roman" w:hAnsi="Times New Roman" w:cs="Times New Roman"/>
                <w:b w:val="0"/>
                <w:i w:val="0"/>
                <w:iCs w:val="0"/>
                <w:noProof/>
                <w:webHidden/>
              </w:rPr>
              <w:fldChar w:fldCharType="begin"/>
            </w:r>
            <w:r w:rsidR="00EB0939" w:rsidRPr="00EB0939">
              <w:rPr>
                <w:rFonts w:ascii="Times New Roman" w:hAnsi="Times New Roman" w:cs="Times New Roman"/>
                <w:b w:val="0"/>
                <w:i w:val="0"/>
                <w:iCs w:val="0"/>
                <w:noProof/>
                <w:webHidden/>
              </w:rPr>
              <w:instrText xml:space="preserve"> PAGEREF _Toc122291861 \h </w:instrText>
            </w:r>
            <w:r w:rsidR="00EB0939" w:rsidRPr="00EB0939">
              <w:rPr>
                <w:rFonts w:ascii="Times New Roman" w:hAnsi="Times New Roman" w:cs="Times New Roman"/>
                <w:b w:val="0"/>
                <w:i w:val="0"/>
                <w:iCs w:val="0"/>
                <w:noProof/>
                <w:webHidden/>
              </w:rPr>
            </w:r>
            <w:r w:rsidR="00EB0939" w:rsidRPr="00EB0939">
              <w:rPr>
                <w:rFonts w:ascii="Times New Roman" w:hAnsi="Times New Roman" w:cs="Times New Roman"/>
                <w:b w:val="0"/>
                <w:i w:val="0"/>
                <w:iCs w:val="0"/>
                <w:noProof/>
                <w:webHidden/>
              </w:rPr>
              <w:fldChar w:fldCharType="separate"/>
            </w:r>
            <w:r w:rsidR="00EB0939" w:rsidRPr="00EB0939">
              <w:rPr>
                <w:rFonts w:ascii="Times New Roman" w:hAnsi="Times New Roman" w:cs="Times New Roman"/>
                <w:b w:val="0"/>
                <w:i w:val="0"/>
                <w:iCs w:val="0"/>
                <w:noProof/>
                <w:webHidden/>
              </w:rPr>
              <w:t>18</w:t>
            </w:r>
            <w:r w:rsidR="00EB0939" w:rsidRPr="00EB0939">
              <w:rPr>
                <w:rFonts w:ascii="Times New Roman" w:hAnsi="Times New Roman" w:cs="Times New Roman"/>
                <w:b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:rsidR="00EB0939" w:rsidRPr="00EB0939" w:rsidRDefault="00000000">
          <w:pPr>
            <w:pStyle w:val="11"/>
            <w:tabs>
              <w:tab w:val="right" w:pos="9339"/>
            </w:tabs>
            <w:rPr>
              <w:rFonts w:ascii="Times New Roman" w:eastAsiaTheme="minorEastAsia" w:hAnsi="Times New Roman" w:cs="Times New Roman"/>
              <w:b w:val="0"/>
              <w:i w:val="0"/>
              <w:iCs w:val="0"/>
              <w:noProof/>
              <w:color w:val="auto"/>
            </w:rPr>
          </w:pPr>
          <w:hyperlink w:anchor="_Toc122291862" w:history="1">
            <w:r w:rsidR="00EB0939" w:rsidRPr="00EB0939">
              <w:rPr>
                <w:rStyle w:val="a4"/>
                <w:rFonts w:ascii="Times New Roman" w:hAnsi="Times New Roman" w:cs="Times New Roman"/>
                <w:b w:val="0"/>
                <w:i w:val="0"/>
                <w:iCs w:val="0"/>
                <w:noProof/>
              </w:rPr>
              <w:t>Приложение 1</w:t>
            </w:r>
            <w:r w:rsidR="00EB0939" w:rsidRPr="00EB0939">
              <w:rPr>
                <w:rFonts w:ascii="Times New Roman" w:hAnsi="Times New Roman" w:cs="Times New Roman"/>
                <w:b w:val="0"/>
                <w:i w:val="0"/>
                <w:iCs w:val="0"/>
                <w:noProof/>
                <w:webHidden/>
              </w:rPr>
              <w:tab/>
            </w:r>
            <w:r w:rsidR="00EB0939" w:rsidRPr="00EB0939">
              <w:rPr>
                <w:rFonts w:ascii="Times New Roman" w:hAnsi="Times New Roman" w:cs="Times New Roman"/>
                <w:b w:val="0"/>
                <w:i w:val="0"/>
                <w:iCs w:val="0"/>
                <w:noProof/>
                <w:webHidden/>
              </w:rPr>
              <w:fldChar w:fldCharType="begin"/>
            </w:r>
            <w:r w:rsidR="00EB0939" w:rsidRPr="00EB0939">
              <w:rPr>
                <w:rFonts w:ascii="Times New Roman" w:hAnsi="Times New Roman" w:cs="Times New Roman"/>
                <w:b w:val="0"/>
                <w:i w:val="0"/>
                <w:iCs w:val="0"/>
                <w:noProof/>
                <w:webHidden/>
              </w:rPr>
              <w:instrText xml:space="preserve"> PAGEREF _Toc122291862 \h </w:instrText>
            </w:r>
            <w:r w:rsidR="00EB0939" w:rsidRPr="00EB0939">
              <w:rPr>
                <w:rFonts w:ascii="Times New Roman" w:hAnsi="Times New Roman" w:cs="Times New Roman"/>
                <w:b w:val="0"/>
                <w:i w:val="0"/>
                <w:iCs w:val="0"/>
                <w:noProof/>
                <w:webHidden/>
              </w:rPr>
            </w:r>
            <w:r w:rsidR="00EB0939" w:rsidRPr="00EB0939">
              <w:rPr>
                <w:rFonts w:ascii="Times New Roman" w:hAnsi="Times New Roman" w:cs="Times New Roman"/>
                <w:b w:val="0"/>
                <w:i w:val="0"/>
                <w:iCs w:val="0"/>
                <w:noProof/>
                <w:webHidden/>
              </w:rPr>
              <w:fldChar w:fldCharType="separate"/>
            </w:r>
            <w:r w:rsidR="00EB0939" w:rsidRPr="00EB0939">
              <w:rPr>
                <w:rFonts w:ascii="Times New Roman" w:hAnsi="Times New Roman" w:cs="Times New Roman"/>
                <w:b w:val="0"/>
                <w:i w:val="0"/>
                <w:iCs w:val="0"/>
                <w:noProof/>
                <w:webHidden/>
              </w:rPr>
              <w:t>19</w:t>
            </w:r>
            <w:r w:rsidR="00EB0939" w:rsidRPr="00EB0939">
              <w:rPr>
                <w:rFonts w:ascii="Times New Roman" w:hAnsi="Times New Roman" w:cs="Times New Roman"/>
                <w:b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:rsidR="00EB0939" w:rsidRPr="00EB0939" w:rsidRDefault="00000000">
          <w:pPr>
            <w:pStyle w:val="11"/>
            <w:tabs>
              <w:tab w:val="right" w:pos="9339"/>
            </w:tabs>
            <w:rPr>
              <w:rFonts w:ascii="Times New Roman" w:eastAsiaTheme="minorEastAsia" w:hAnsi="Times New Roman" w:cs="Times New Roman"/>
              <w:b w:val="0"/>
              <w:i w:val="0"/>
              <w:iCs w:val="0"/>
              <w:noProof/>
              <w:color w:val="auto"/>
            </w:rPr>
          </w:pPr>
          <w:hyperlink w:anchor="_Toc122291863" w:history="1">
            <w:r w:rsidR="00EB0939" w:rsidRPr="00EB0939">
              <w:rPr>
                <w:rStyle w:val="a4"/>
                <w:rFonts w:ascii="Times New Roman" w:hAnsi="Times New Roman" w:cs="Times New Roman"/>
                <w:b w:val="0"/>
                <w:i w:val="0"/>
                <w:iCs w:val="0"/>
                <w:noProof/>
              </w:rPr>
              <w:t>Приложение 2</w:t>
            </w:r>
            <w:r w:rsidR="00EB0939" w:rsidRPr="00EB0939">
              <w:rPr>
                <w:rFonts w:ascii="Times New Roman" w:hAnsi="Times New Roman" w:cs="Times New Roman"/>
                <w:b w:val="0"/>
                <w:i w:val="0"/>
                <w:iCs w:val="0"/>
                <w:noProof/>
                <w:webHidden/>
              </w:rPr>
              <w:tab/>
            </w:r>
            <w:r w:rsidR="00EB0939" w:rsidRPr="00EB0939">
              <w:rPr>
                <w:rFonts w:ascii="Times New Roman" w:hAnsi="Times New Roman" w:cs="Times New Roman"/>
                <w:b w:val="0"/>
                <w:i w:val="0"/>
                <w:iCs w:val="0"/>
                <w:noProof/>
                <w:webHidden/>
              </w:rPr>
              <w:fldChar w:fldCharType="begin"/>
            </w:r>
            <w:r w:rsidR="00EB0939" w:rsidRPr="00EB0939">
              <w:rPr>
                <w:rFonts w:ascii="Times New Roman" w:hAnsi="Times New Roman" w:cs="Times New Roman"/>
                <w:b w:val="0"/>
                <w:i w:val="0"/>
                <w:iCs w:val="0"/>
                <w:noProof/>
                <w:webHidden/>
              </w:rPr>
              <w:instrText xml:space="preserve"> PAGEREF _Toc122291863 \h </w:instrText>
            </w:r>
            <w:r w:rsidR="00EB0939" w:rsidRPr="00EB0939">
              <w:rPr>
                <w:rFonts w:ascii="Times New Roman" w:hAnsi="Times New Roman" w:cs="Times New Roman"/>
                <w:b w:val="0"/>
                <w:i w:val="0"/>
                <w:iCs w:val="0"/>
                <w:noProof/>
                <w:webHidden/>
              </w:rPr>
            </w:r>
            <w:r w:rsidR="00EB0939" w:rsidRPr="00EB0939">
              <w:rPr>
                <w:rFonts w:ascii="Times New Roman" w:hAnsi="Times New Roman" w:cs="Times New Roman"/>
                <w:b w:val="0"/>
                <w:i w:val="0"/>
                <w:iCs w:val="0"/>
                <w:noProof/>
                <w:webHidden/>
              </w:rPr>
              <w:fldChar w:fldCharType="separate"/>
            </w:r>
            <w:r w:rsidR="00EB0939" w:rsidRPr="00EB0939">
              <w:rPr>
                <w:rFonts w:ascii="Times New Roman" w:hAnsi="Times New Roman" w:cs="Times New Roman"/>
                <w:b w:val="0"/>
                <w:i w:val="0"/>
                <w:iCs w:val="0"/>
                <w:noProof/>
                <w:webHidden/>
              </w:rPr>
              <w:t>21</w:t>
            </w:r>
            <w:r w:rsidR="00EB0939" w:rsidRPr="00EB0939">
              <w:rPr>
                <w:rFonts w:ascii="Times New Roman" w:hAnsi="Times New Roman" w:cs="Times New Roman"/>
                <w:b w:val="0"/>
                <w:i w:val="0"/>
                <w:iCs w:val="0"/>
                <w:noProof/>
                <w:webHidden/>
              </w:rPr>
              <w:fldChar w:fldCharType="end"/>
            </w:r>
          </w:hyperlink>
        </w:p>
        <w:p w:rsidR="00027153" w:rsidRPr="00B4357C" w:rsidRDefault="00000000">
          <w:pPr>
            <w:rPr>
              <w:sz w:val="24"/>
              <w:szCs w:val="24"/>
            </w:rPr>
          </w:pPr>
          <w:r w:rsidRPr="00EB0939">
            <w:rPr>
              <w:rFonts w:cs="Times New Roman"/>
              <w:bCs/>
              <w:sz w:val="24"/>
              <w:szCs w:val="24"/>
            </w:rPr>
            <w:fldChar w:fldCharType="end"/>
          </w:r>
        </w:p>
      </w:sdtContent>
    </w:sdt>
    <w:p w:rsidR="00027153" w:rsidRDefault="0002715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/>
        <w:rPr>
          <w:sz w:val="24"/>
          <w:szCs w:val="24"/>
        </w:rPr>
        <w:sectPr w:rsidR="00027153">
          <w:footerReference w:type="even" r:id="rId9"/>
          <w:footerReference w:type="default" r:id="rId10"/>
          <w:pgSz w:w="11900" w:h="16840"/>
          <w:pgMar w:top="1134" w:right="850" w:bottom="1134" w:left="1701" w:header="708" w:footer="708" w:gutter="0"/>
          <w:pgNumType w:start="1"/>
          <w:cols w:space="720"/>
          <w:titlePg/>
        </w:sectPr>
      </w:pPr>
    </w:p>
    <w:p w:rsidR="00027153" w:rsidRPr="00EB0939" w:rsidRDefault="00000000">
      <w:pPr>
        <w:pStyle w:val="1"/>
        <w:numPr>
          <w:ilvl w:val="0"/>
          <w:numId w:val="2"/>
        </w:numPr>
        <w:spacing w:after="2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Toc122291846"/>
      <w:r w:rsidRPr="00EB093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</w:t>
      </w:r>
      <w:r w:rsidR="00EB0939" w:rsidRPr="00EB0939"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ведение</w:t>
      </w:r>
      <w:bookmarkEnd w:id="0"/>
    </w:p>
    <w:p w:rsidR="00027153" w:rsidRDefault="00000000">
      <w:pPr>
        <w:spacing w:after="240" w:line="360" w:lineRule="auto"/>
        <w:ind w:firstLine="708"/>
        <w:jc w:val="both"/>
        <w:rPr>
          <w:b/>
        </w:rPr>
      </w:pPr>
      <w:r>
        <w:rPr>
          <w:color w:val="333333"/>
        </w:rPr>
        <w:t xml:space="preserve">В целях обеспечения устойчивости и эффективности химических процессов разрабатывается все большее число экологически чистых процессов для сокращения применения опасных материалов и минимизации потребления энергии. </w:t>
      </w:r>
      <w:proofErr w:type="spellStart"/>
      <w:r>
        <w:rPr>
          <w:color w:val="333333"/>
        </w:rPr>
        <w:t>Безфосгеновый</w:t>
      </w:r>
      <w:proofErr w:type="spellEnd"/>
      <w:r>
        <w:rPr>
          <w:color w:val="333333"/>
        </w:rPr>
        <w:t xml:space="preserve"> синтез </w:t>
      </w:r>
      <w:proofErr w:type="spellStart"/>
      <w:r>
        <w:rPr>
          <w:color w:val="333333"/>
        </w:rPr>
        <w:t>карбаматов</w:t>
      </w:r>
      <w:proofErr w:type="spellEnd"/>
      <w:r>
        <w:rPr>
          <w:color w:val="333333"/>
        </w:rPr>
        <w:t xml:space="preserve"> из аминов можно рассматривать как шаг в этом направлении.</w:t>
      </w:r>
    </w:p>
    <w:p w:rsidR="00027153" w:rsidRDefault="00000000">
      <w:pPr>
        <w:spacing w:after="240" w:line="360" w:lineRule="auto"/>
        <w:ind w:firstLine="708"/>
        <w:jc w:val="both"/>
        <w:rPr>
          <w:color w:val="333333"/>
        </w:rPr>
      </w:pPr>
      <w:r>
        <w:rPr>
          <w:color w:val="333333"/>
        </w:rPr>
        <w:t xml:space="preserve">Реакция аминов с органическими карбонатами, такими как </w:t>
      </w:r>
      <w:proofErr w:type="spellStart"/>
      <w:r>
        <w:rPr>
          <w:color w:val="333333"/>
        </w:rPr>
        <w:t>диметилкарбонат</w:t>
      </w:r>
      <w:proofErr w:type="spellEnd"/>
      <w:r>
        <w:rPr>
          <w:color w:val="333333"/>
        </w:rPr>
        <w:t xml:space="preserve"> DMC, приводит к образованию </w:t>
      </w:r>
      <w:proofErr w:type="spellStart"/>
      <w:r>
        <w:rPr>
          <w:color w:val="333333"/>
        </w:rPr>
        <w:t>карбаматного</w:t>
      </w:r>
      <w:proofErr w:type="spellEnd"/>
      <w:r>
        <w:rPr>
          <w:color w:val="333333"/>
        </w:rPr>
        <w:t xml:space="preserve"> эфира и спирта. Этот процесс называется </w:t>
      </w:r>
      <w:proofErr w:type="spellStart"/>
      <w:r>
        <w:rPr>
          <w:color w:val="333333"/>
        </w:rPr>
        <w:t>карбамоилированием</w:t>
      </w:r>
      <w:proofErr w:type="spellEnd"/>
      <w:r>
        <w:rPr>
          <w:color w:val="333333"/>
        </w:rPr>
        <w:t xml:space="preserve">. </w:t>
      </w:r>
    </w:p>
    <w:p w:rsidR="00027153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360" w:line="360" w:lineRule="auto"/>
        <w:ind w:firstLine="708"/>
        <w:jc w:val="both"/>
        <w:rPr>
          <w:rFonts w:cs="Times New Roman"/>
          <w:color w:val="333333"/>
        </w:rPr>
      </w:pPr>
      <w:r>
        <w:rPr>
          <w:rFonts w:cs="Times New Roman"/>
          <w:color w:val="333333"/>
        </w:rPr>
        <w:t xml:space="preserve">Это экологически чистый синтетический путь к </w:t>
      </w:r>
      <w:proofErr w:type="spellStart"/>
      <w:r>
        <w:rPr>
          <w:rFonts w:cs="Times New Roman"/>
          <w:color w:val="333333"/>
        </w:rPr>
        <w:t>карбаматным</w:t>
      </w:r>
      <w:proofErr w:type="spellEnd"/>
      <w:r>
        <w:rPr>
          <w:rFonts w:cs="Times New Roman"/>
          <w:color w:val="333333"/>
        </w:rPr>
        <w:t xml:space="preserve"> эфирам - соединениям, имеющим широкий спектр применения в химической промышленности. Они являются важными промежуточными продуктами в синтезе фармацевтических препаратов, агрохимикатов, а также могут использоваться в качестве защитных групп для функционирования амина.</w:t>
      </w:r>
    </w:p>
    <w:p w:rsidR="00027153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360" w:line="360" w:lineRule="auto"/>
        <w:ind w:firstLine="708"/>
        <w:jc w:val="both"/>
        <w:rPr>
          <w:rFonts w:cs="Times New Roman"/>
          <w:color w:val="333333"/>
        </w:rPr>
      </w:pPr>
      <w:r>
        <w:rPr>
          <w:color w:val="333333"/>
        </w:rPr>
        <w:t xml:space="preserve">Классические же процедуры приготовления </w:t>
      </w:r>
      <w:proofErr w:type="spellStart"/>
      <w:r>
        <w:rPr>
          <w:color w:val="333333"/>
        </w:rPr>
        <w:t>карбаматов</w:t>
      </w:r>
      <w:proofErr w:type="spellEnd"/>
      <w:r>
        <w:rPr>
          <w:color w:val="333333"/>
        </w:rPr>
        <w:t xml:space="preserve"> основаны на реакции с фосгеном и его производными. С экологической точки зрения эти</w:t>
      </w:r>
      <w:r w:rsidR="00CB5466">
        <w:rPr>
          <w:color w:val="333333"/>
        </w:rPr>
        <w:t xml:space="preserve"> </w:t>
      </w:r>
      <w:r>
        <w:rPr>
          <w:color w:val="333333"/>
        </w:rPr>
        <w:t xml:space="preserve">синтетические методы синтеза </w:t>
      </w:r>
      <w:proofErr w:type="spellStart"/>
      <w:r>
        <w:rPr>
          <w:color w:val="333333"/>
        </w:rPr>
        <w:t>карбаматов</w:t>
      </w:r>
      <w:proofErr w:type="spellEnd"/>
      <w:r>
        <w:rPr>
          <w:color w:val="333333"/>
        </w:rPr>
        <w:t xml:space="preserve"> имеют много недостатков. </w:t>
      </w:r>
    </w:p>
    <w:p w:rsidR="00027153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360" w:line="360" w:lineRule="auto"/>
        <w:ind w:firstLine="708"/>
        <w:jc w:val="both"/>
        <w:rPr>
          <w:rFonts w:cs="Times New Roman"/>
          <w:color w:val="333333"/>
        </w:rPr>
      </w:pPr>
      <w:r>
        <w:rPr>
          <w:rFonts w:cs="Times New Roman"/>
          <w:color w:val="333333"/>
        </w:rPr>
        <w:t xml:space="preserve">Реакция </w:t>
      </w:r>
      <w:proofErr w:type="spellStart"/>
      <w:r>
        <w:rPr>
          <w:rFonts w:cs="Times New Roman"/>
          <w:color w:val="333333"/>
        </w:rPr>
        <w:t>карбамоилирования</w:t>
      </w:r>
      <w:proofErr w:type="spellEnd"/>
      <w:r>
        <w:rPr>
          <w:color w:val="333333"/>
        </w:rPr>
        <w:t xml:space="preserve"> </w:t>
      </w:r>
      <w:r>
        <w:rPr>
          <w:rFonts w:cs="Times New Roman"/>
          <w:color w:val="333333"/>
        </w:rPr>
        <w:t>в последнее время привлекла значительное внимание, потому что она обеспечивает экологичный (избегающий использования фосгена и его прои</w:t>
      </w:r>
      <w:r>
        <w:rPr>
          <w:color w:val="333333"/>
        </w:rPr>
        <w:t>зводных)</w:t>
      </w:r>
      <w:r>
        <w:rPr>
          <w:rFonts w:cs="Times New Roman"/>
          <w:color w:val="333333"/>
        </w:rPr>
        <w:t xml:space="preserve"> путь к N-</w:t>
      </w:r>
      <w:proofErr w:type="spellStart"/>
      <w:r>
        <w:rPr>
          <w:rFonts w:cs="Times New Roman"/>
          <w:color w:val="333333"/>
        </w:rPr>
        <w:t>алкилкарбамату</w:t>
      </w:r>
      <w:proofErr w:type="spellEnd"/>
      <w:r>
        <w:rPr>
          <w:rFonts w:cs="Times New Roman"/>
          <w:color w:val="333333"/>
        </w:rPr>
        <w:t xml:space="preserve">. </w:t>
      </w:r>
      <w:proofErr w:type="spellStart"/>
      <w:r>
        <w:rPr>
          <w:rFonts w:cs="Times New Roman"/>
          <w:color w:val="333333"/>
        </w:rPr>
        <w:t>Диметилкарбонат</w:t>
      </w:r>
      <w:proofErr w:type="spellEnd"/>
      <w:r>
        <w:rPr>
          <w:rFonts w:cs="Times New Roman"/>
          <w:color w:val="333333"/>
        </w:rPr>
        <w:t xml:space="preserve"> является безопасным, чистым и экологичным </w:t>
      </w:r>
      <w:proofErr w:type="spellStart"/>
      <w:r>
        <w:rPr>
          <w:rFonts w:cs="Times New Roman"/>
          <w:color w:val="333333"/>
        </w:rPr>
        <w:t>карбамоилирующим</w:t>
      </w:r>
      <w:proofErr w:type="spellEnd"/>
      <w:r>
        <w:rPr>
          <w:rFonts w:cs="Times New Roman"/>
          <w:color w:val="333333"/>
        </w:rPr>
        <w:t xml:space="preserve"> агентом с меньшим негативным воздействием на окружающую среду. Однако </w:t>
      </w:r>
      <w:r>
        <w:rPr>
          <w:color w:val="333333"/>
        </w:rPr>
        <w:t xml:space="preserve">его </w:t>
      </w:r>
      <w:r>
        <w:rPr>
          <w:rFonts w:cs="Times New Roman"/>
          <w:color w:val="333333"/>
        </w:rPr>
        <w:t>реакция</w:t>
      </w:r>
      <w:r>
        <w:rPr>
          <w:color w:val="333333"/>
        </w:rPr>
        <w:t xml:space="preserve"> с аминами</w:t>
      </w:r>
      <w:r>
        <w:rPr>
          <w:rFonts w:cs="Times New Roman"/>
          <w:color w:val="333333"/>
        </w:rPr>
        <w:t xml:space="preserve"> требует подходящего катализатора для продвижения конкретного процесса с приемлемой скоростью конверсии и с удовлетворительной селективностью </w:t>
      </w:r>
      <w:proofErr w:type="spellStart"/>
      <w:r>
        <w:rPr>
          <w:rFonts w:cs="Times New Roman"/>
          <w:color w:val="333333"/>
        </w:rPr>
        <w:t>карбаматов</w:t>
      </w:r>
      <w:proofErr w:type="spellEnd"/>
      <w:r>
        <w:rPr>
          <w:rFonts w:cs="Times New Roman"/>
          <w:color w:val="333333"/>
        </w:rPr>
        <w:t xml:space="preserve">. Многие каталитические системы были разработаны для </w:t>
      </w:r>
      <w:proofErr w:type="spellStart"/>
      <w:r>
        <w:rPr>
          <w:rFonts w:cs="Times New Roman"/>
          <w:color w:val="333333"/>
        </w:rPr>
        <w:t>карбамоилирования</w:t>
      </w:r>
      <w:proofErr w:type="spellEnd"/>
      <w:r>
        <w:rPr>
          <w:rFonts w:cs="Times New Roman"/>
          <w:color w:val="333333"/>
        </w:rPr>
        <w:t xml:space="preserve"> </w:t>
      </w:r>
      <w:r>
        <w:rPr>
          <w:rFonts w:cs="Times New Roman"/>
          <w:color w:val="333333"/>
        </w:rPr>
        <w:lastRenderedPageBreak/>
        <w:t>аминов с DMC. К ним относятся ферменты, ионные жидкости, органические основания и производные металлов.</w:t>
      </w:r>
    </w:p>
    <w:p w:rsidR="00027153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360" w:line="360" w:lineRule="auto"/>
        <w:ind w:firstLine="708"/>
        <w:jc w:val="both"/>
        <w:rPr>
          <w:rFonts w:cs="Times New Roman"/>
          <w:color w:val="FF0000"/>
        </w:rPr>
      </w:pPr>
      <w:r>
        <w:rPr>
          <w:rFonts w:cs="Times New Roman"/>
          <w:color w:val="333333"/>
        </w:rPr>
        <w:t xml:space="preserve">В этой работе был выполнен синтез восьми </w:t>
      </w:r>
      <w:proofErr w:type="spellStart"/>
      <w:r>
        <w:rPr>
          <w:rFonts w:cs="Times New Roman"/>
          <w:color w:val="333333"/>
        </w:rPr>
        <w:t>карбаматов</w:t>
      </w:r>
      <w:proofErr w:type="spellEnd"/>
      <w:r>
        <w:rPr>
          <w:rFonts w:cs="Times New Roman"/>
          <w:color w:val="333333"/>
        </w:rPr>
        <w:t xml:space="preserve"> в реакции различных аминов с </w:t>
      </w:r>
      <w:proofErr w:type="spellStart"/>
      <w:r>
        <w:rPr>
          <w:rFonts w:cs="Times New Roman"/>
          <w:color w:val="333333"/>
        </w:rPr>
        <w:t>диметилкарбонатом</w:t>
      </w:r>
      <w:proofErr w:type="spellEnd"/>
      <w:r>
        <w:rPr>
          <w:rFonts w:cs="Times New Roman"/>
          <w:color w:val="333333"/>
        </w:rPr>
        <w:t xml:space="preserve">. Также исследовано влияние порядка и структуры аминов на их реакционную способность в процессе </w:t>
      </w:r>
      <w:proofErr w:type="spellStart"/>
      <w:r>
        <w:rPr>
          <w:rFonts w:cs="Times New Roman"/>
          <w:color w:val="333333"/>
        </w:rPr>
        <w:t>карбамоилирования</w:t>
      </w:r>
      <w:proofErr w:type="spellEnd"/>
      <w:r>
        <w:rPr>
          <w:rFonts w:cs="Times New Roman"/>
          <w:color w:val="333333"/>
        </w:rPr>
        <w:t xml:space="preserve"> и исследована активность пяти гетерогенных катализаторов. </w:t>
      </w:r>
    </w:p>
    <w:p w:rsidR="00027153" w:rsidRDefault="0002715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360" w:line="360" w:lineRule="auto"/>
        <w:jc w:val="both"/>
        <w:rPr>
          <w:rFonts w:cs="Times New Roman"/>
          <w:color w:val="333333"/>
        </w:rPr>
      </w:pPr>
    </w:p>
    <w:p w:rsidR="00027153" w:rsidRDefault="0002715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</w:p>
    <w:p w:rsidR="00027153" w:rsidRDefault="00027153">
      <w:pPr>
        <w:spacing w:line="360" w:lineRule="auto"/>
        <w:jc w:val="both"/>
      </w:pPr>
    </w:p>
    <w:p w:rsidR="00027153" w:rsidRDefault="00027153">
      <w:pPr>
        <w:spacing w:line="360" w:lineRule="auto"/>
        <w:jc w:val="both"/>
      </w:pPr>
    </w:p>
    <w:p w:rsidR="00027153" w:rsidRDefault="00027153">
      <w:pPr>
        <w:spacing w:line="360" w:lineRule="auto"/>
        <w:jc w:val="both"/>
      </w:pPr>
    </w:p>
    <w:p w:rsidR="00027153" w:rsidRDefault="00027153">
      <w:pPr>
        <w:spacing w:line="360" w:lineRule="auto"/>
        <w:jc w:val="both"/>
      </w:pPr>
    </w:p>
    <w:p w:rsidR="00027153" w:rsidRDefault="00027153">
      <w:pPr>
        <w:spacing w:line="360" w:lineRule="auto"/>
        <w:jc w:val="both"/>
      </w:pPr>
    </w:p>
    <w:p w:rsidR="00027153" w:rsidRDefault="00027153">
      <w:pPr>
        <w:spacing w:line="360" w:lineRule="auto"/>
        <w:jc w:val="both"/>
      </w:pPr>
    </w:p>
    <w:p w:rsidR="00027153" w:rsidRDefault="00027153">
      <w:pPr>
        <w:spacing w:line="360" w:lineRule="auto"/>
        <w:jc w:val="both"/>
      </w:pPr>
    </w:p>
    <w:p w:rsidR="00027153" w:rsidRDefault="00027153">
      <w:pPr>
        <w:spacing w:line="360" w:lineRule="auto"/>
        <w:jc w:val="both"/>
      </w:pPr>
    </w:p>
    <w:p w:rsidR="00027153" w:rsidRDefault="00027153">
      <w:pPr>
        <w:spacing w:line="360" w:lineRule="auto"/>
        <w:jc w:val="both"/>
      </w:pPr>
    </w:p>
    <w:p w:rsidR="00027153" w:rsidRDefault="00027153">
      <w:pPr>
        <w:spacing w:line="360" w:lineRule="auto"/>
        <w:jc w:val="both"/>
      </w:pPr>
    </w:p>
    <w:p w:rsidR="00027153" w:rsidRDefault="00027153">
      <w:pPr>
        <w:spacing w:line="360" w:lineRule="auto"/>
        <w:jc w:val="both"/>
      </w:pPr>
    </w:p>
    <w:p w:rsidR="00CB5466" w:rsidRDefault="00CB5466">
      <w:pPr>
        <w:spacing w:line="360" w:lineRule="auto"/>
        <w:jc w:val="both"/>
      </w:pPr>
    </w:p>
    <w:p w:rsidR="00CB5466" w:rsidRDefault="00CB5466">
      <w:pPr>
        <w:spacing w:line="360" w:lineRule="auto"/>
        <w:jc w:val="both"/>
      </w:pPr>
    </w:p>
    <w:p w:rsidR="00CB5466" w:rsidRDefault="00CB5466">
      <w:pPr>
        <w:spacing w:line="360" w:lineRule="auto"/>
        <w:jc w:val="both"/>
      </w:pPr>
    </w:p>
    <w:p w:rsidR="00CB5466" w:rsidRDefault="00CB5466">
      <w:pPr>
        <w:spacing w:line="360" w:lineRule="auto"/>
        <w:jc w:val="both"/>
      </w:pPr>
    </w:p>
    <w:p w:rsidR="00027153" w:rsidRDefault="00027153">
      <w:pPr>
        <w:spacing w:line="360" w:lineRule="auto"/>
        <w:jc w:val="both"/>
      </w:pPr>
    </w:p>
    <w:p w:rsidR="00027153" w:rsidRPr="00EB0939" w:rsidRDefault="00EB0939">
      <w:pPr>
        <w:pStyle w:val="1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Toc122291847"/>
      <w:r w:rsidRPr="00EB093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Список сокращений и условных обозначений</w:t>
      </w:r>
      <w:bookmarkEnd w:id="1"/>
    </w:p>
    <w:p w:rsidR="00027153" w:rsidRDefault="00027153">
      <w:pPr>
        <w:pStyle w:val="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7153" w:rsidRDefault="00000000">
      <w:pPr>
        <w:spacing w:line="360" w:lineRule="auto"/>
        <w:jc w:val="both"/>
      </w:pPr>
      <w:r>
        <w:t xml:space="preserve">DMC - </w:t>
      </w:r>
      <w:proofErr w:type="spellStart"/>
      <w:r>
        <w:t>диметилкарбонат</w:t>
      </w:r>
      <w:proofErr w:type="spellEnd"/>
      <w:r>
        <w:t xml:space="preserve"> </w:t>
      </w:r>
    </w:p>
    <w:p w:rsidR="00027153" w:rsidRDefault="00000000">
      <w:pPr>
        <w:spacing w:line="360" w:lineRule="auto"/>
        <w:jc w:val="both"/>
      </w:pPr>
      <w:r>
        <w:t>HA - н-</w:t>
      </w:r>
      <w:proofErr w:type="spellStart"/>
      <w:r>
        <w:t>гексиламин</w:t>
      </w:r>
      <w:proofErr w:type="spellEnd"/>
    </w:p>
    <w:p w:rsidR="00027153" w:rsidRDefault="00000000">
      <w:pPr>
        <w:spacing w:line="360" w:lineRule="auto"/>
        <w:jc w:val="both"/>
      </w:pPr>
      <w:r>
        <w:t>BA - н-</w:t>
      </w:r>
      <w:proofErr w:type="spellStart"/>
      <w:r>
        <w:t>бутиламин</w:t>
      </w:r>
      <w:proofErr w:type="spellEnd"/>
    </w:p>
    <w:p w:rsidR="00027153" w:rsidRDefault="00000000">
      <w:pPr>
        <w:spacing w:line="360" w:lineRule="auto"/>
        <w:jc w:val="both"/>
      </w:pPr>
      <w:r>
        <w:t xml:space="preserve">CHA - </w:t>
      </w:r>
      <w:proofErr w:type="spellStart"/>
      <w:r>
        <w:t>циклогексиламин</w:t>
      </w:r>
      <w:proofErr w:type="spellEnd"/>
    </w:p>
    <w:p w:rsidR="00027153" w:rsidRDefault="00000000">
      <w:pPr>
        <w:spacing w:line="360" w:lineRule="auto"/>
        <w:jc w:val="both"/>
      </w:pPr>
      <w:proofErr w:type="spellStart"/>
      <w:r>
        <w:t>secBA</w:t>
      </w:r>
      <w:proofErr w:type="spellEnd"/>
      <w:r>
        <w:t xml:space="preserve"> - втор-</w:t>
      </w:r>
      <w:proofErr w:type="spellStart"/>
      <w:r>
        <w:t>бутиламин</w:t>
      </w:r>
      <w:proofErr w:type="spellEnd"/>
    </w:p>
    <w:p w:rsidR="00027153" w:rsidRDefault="00000000">
      <w:pPr>
        <w:spacing w:line="360" w:lineRule="auto"/>
        <w:jc w:val="both"/>
      </w:pPr>
      <w:proofErr w:type="spellStart"/>
      <w:r>
        <w:t>diPrA</w:t>
      </w:r>
      <w:proofErr w:type="spellEnd"/>
      <w:r>
        <w:t xml:space="preserve"> - </w:t>
      </w:r>
      <w:proofErr w:type="spellStart"/>
      <w:r>
        <w:t>дипропиламин</w:t>
      </w:r>
      <w:proofErr w:type="spellEnd"/>
    </w:p>
    <w:p w:rsidR="00027153" w:rsidRDefault="00000000">
      <w:pPr>
        <w:spacing w:line="360" w:lineRule="auto"/>
        <w:jc w:val="both"/>
      </w:pPr>
      <w:proofErr w:type="spellStart"/>
      <w:r>
        <w:t>diBA</w:t>
      </w:r>
      <w:proofErr w:type="spellEnd"/>
      <w:r>
        <w:t xml:space="preserve"> - </w:t>
      </w:r>
      <w:proofErr w:type="spellStart"/>
      <w:r>
        <w:t>дибутиламин</w:t>
      </w:r>
      <w:proofErr w:type="spellEnd"/>
    </w:p>
    <w:p w:rsidR="00027153" w:rsidRDefault="00000000">
      <w:pPr>
        <w:spacing w:line="360" w:lineRule="auto"/>
        <w:jc w:val="both"/>
      </w:pPr>
      <w:proofErr w:type="spellStart"/>
      <w:r>
        <w:t>benzA</w:t>
      </w:r>
      <w:proofErr w:type="spellEnd"/>
      <w:r>
        <w:t xml:space="preserve"> - </w:t>
      </w:r>
      <w:proofErr w:type="spellStart"/>
      <w:r>
        <w:t>бензиламин</w:t>
      </w:r>
      <w:proofErr w:type="spellEnd"/>
    </w:p>
    <w:p w:rsidR="00027153" w:rsidRDefault="00000000">
      <w:pPr>
        <w:spacing w:line="360" w:lineRule="auto"/>
        <w:jc w:val="both"/>
      </w:pPr>
      <w:proofErr w:type="spellStart"/>
      <w:r>
        <w:t>S</w:t>
      </w:r>
      <w:r>
        <w:rPr>
          <w:vertAlign w:val="subscript"/>
        </w:rPr>
        <w:t>bet</w:t>
      </w:r>
      <w:proofErr w:type="spellEnd"/>
      <w:r>
        <w:rPr>
          <w:vertAlign w:val="subscript"/>
        </w:rPr>
        <w:t xml:space="preserve"> </w:t>
      </w:r>
      <w:r>
        <w:t xml:space="preserve">- метод </w:t>
      </w:r>
      <w:proofErr w:type="spellStart"/>
      <w:r>
        <w:t>Бруннера</w:t>
      </w:r>
      <w:proofErr w:type="spellEnd"/>
      <w:r>
        <w:t>-</w:t>
      </w:r>
      <w:proofErr w:type="spellStart"/>
      <w:r>
        <w:t>Эмметта</w:t>
      </w:r>
      <w:proofErr w:type="spellEnd"/>
      <w:r>
        <w:t>-Теллера</w:t>
      </w:r>
    </w:p>
    <w:p w:rsidR="00027153" w:rsidRDefault="00000000">
      <w:pPr>
        <w:spacing w:line="360" w:lineRule="auto"/>
        <w:jc w:val="both"/>
      </w:pPr>
      <w:r>
        <w:t xml:space="preserve">BJH - </w:t>
      </w:r>
      <w:r>
        <w:rPr>
          <w:color w:val="333333"/>
        </w:rPr>
        <w:t>метод Барретта-Джойнера-</w:t>
      </w:r>
      <w:proofErr w:type="spellStart"/>
      <w:r>
        <w:rPr>
          <w:color w:val="333333"/>
        </w:rPr>
        <w:t>Халенды</w:t>
      </w:r>
      <w:proofErr w:type="spellEnd"/>
    </w:p>
    <w:p w:rsidR="00027153" w:rsidRDefault="00000000">
      <w:pPr>
        <w:spacing w:line="360" w:lineRule="auto"/>
        <w:jc w:val="both"/>
      </w:pPr>
      <w:r>
        <w:t>GS/MS - газовая хроматография-масс-спектрометрия</w:t>
      </w:r>
    </w:p>
    <w:p w:rsidR="00027153" w:rsidRDefault="00000000">
      <w:pPr>
        <w:spacing w:line="360" w:lineRule="auto"/>
        <w:jc w:val="both"/>
        <w:rPr>
          <w:color w:val="202124"/>
          <w:highlight w:val="white"/>
        </w:rPr>
      </w:pPr>
      <w:r>
        <w:rPr>
          <w:color w:val="202124"/>
          <w:highlight w:val="white"/>
        </w:rPr>
        <w:t>Al</w:t>
      </w:r>
      <w:r>
        <w:rPr>
          <w:color w:val="202124"/>
          <w:highlight w:val="white"/>
          <w:vertAlign w:val="subscript"/>
        </w:rPr>
        <w:t>2</w:t>
      </w:r>
      <w:r>
        <w:rPr>
          <w:color w:val="202124"/>
          <w:highlight w:val="white"/>
        </w:rPr>
        <w:t>(BDC)</w:t>
      </w:r>
      <w:r>
        <w:rPr>
          <w:color w:val="202124"/>
          <w:highlight w:val="white"/>
          <w:vertAlign w:val="subscript"/>
        </w:rPr>
        <w:t>3</w:t>
      </w:r>
      <w:r>
        <w:rPr>
          <w:color w:val="202124"/>
          <w:highlight w:val="white"/>
        </w:rPr>
        <w:t xml:space="preserve"> </w:t>
      </w:r>
      <w:proofErr w:type="spellStart"/>
      <w:r>
        <w:rPr>
          <w:color w:val="202124"/>
          <w:highlight w:val="white"/>
        </w:rPr>
        <w:t>терефталат</w:t>
      </w:r>
      <w:proofErr w:type="spellEnd"/>
      <w:r>
        <w:rPr>
          <w:color w:val="202124"/>
          <w:highlight w:val="white"/>
        </w:rPr>
        <w:t xml:space="preserve"> алюминия</w:t>
      </w:r>
    </w:p>
    <w:p w:rsidR="00027153" w:rsidRDefault="00027153">
      <w:pPr>
        <w:spacing w:line="360" w:lineRule="auto"/>
        <w:jc w:val="both"/>
      </w:pPr>
    </w:p>
    <w:p w:rsidR="00027153" w:rsidRDefault="00027153">
      <w:pPr>
        <w:spacing w:line="360" w:lineRule="auto"/>
        <w:jc w:val="both"/>
      </w:pPr>
    </w:p>
    <w:p w:rsidR="00027153" w:rsidRDefault="00027153">
      <w:pPr>
        <w:spacing w:line="360" w:lineRule="auto"/>
        <w:jc w:val="both"/>
      </w:pPr>
    </w:p>
    <w:p w:rsidR="00027153" w:rsidRDefault="00027153">
      <w:pPr>
        <w:spacing w:line="360" w:lineRule="auto"/>
        <w:jc w:val="both"/>
      </w:pPr>
    </w:p>
    <w:p w:rsidR="00027153" w:rsidRDefault="00027153">
      <w:pPr>
        <w:spacing w:line="360" w:lineRule="auto"/>
        <w:jc w:val="both"/>
      </w:pPr>
    </w:p>
    <w:p w:rsidR="00027153" w:rsidRDefault="00027153">
      <w:pPr>
        <w:spacing w:line="360" w:lineRule="auto"/>
        <w:jc w:val="both"/>
      </w:pPr>
    </w:p>
    <w:p w:rsidR="00027153" w:rsidRDefault="00027153">
      <w:pPr>
        <w:spacing w:line="360" w:lineRule="auto"/>
        <w:jc w:val="both"/>
      </w:pPr>
    </w:p>
    <w:p w:rsidR="00027153" w:rsidRDefault="00027153">
      <w:pPr>
        <w:spacing w:line="360" w:lineRule="auto"/>
        <w:jc w:val="both"/>
      </w:pPr>
    </w:p>
    <w:p w:rsidR="00027153" w:rsidRDefault="00027153">
      <w:pPr>
        <w:spacing w:line="360" w:lineRule="auto"/>
        <w:jc w:val="both"/>
      </w:pPr>
    </w:p>
    <w:p w:rsidR="00027153" w:rsidRDefault="00027153">
      <w:pPr>
        <w:spacing w:line="360" w:lineRule="auto"/>
        <w:jc w:val="both"/>
      </w:pPr>
    </w:p>
    <w:p w:rsidR="00027153" w:rsidRDefault="00027153">
      <w:pPr>
        <w:spacing w:line="360" w:lineRule="auto"/>
        <w:jc w:val="both"/>
      </w:pPr>
    </w:p>
    <w:p w:rsidR="00027153" w:rsidRDefault="00027153">
      <w:pPr>
        <w:spacing w:line="360" w:lineRule="auto"/>
        <w:jc w:val="both"/>
      </w:pPr>
    </w:p>
    <w:p w:rsidR="00027153" w:rsidRDefault="00027153">
      <w:pPr>
        <w:spacing w:line="360" w:lineRule="auto"/>
        <w:jc w:val="both"/>
      </w:pPr>
    </w:p>
    <w:p w:rsidR="00027153" w:rsidRDefault="00027153">
      <w:pPr>
        <w:spacing w:line="360" w:lineRule="auto"/>
        <w:jc w:val="both"/>
      </w:pPr>
    </w:p>
    <w:p w:rsidR="00027153" w:rsidRDefault="00027153">
      <w:pPr>
        <w:spacing w:line="360" w:lineRule="auto"/>
        <w:jc w:val="both"/>
      </w:pPr>
    </w:p>
    <w:p w:rsidR="00027153" w:rsidRDefault="00027153"/>
    <w:p w:rsidR="00027153" w:rsidRPr="00EB0939" w:rsidRDefault="00EB0939">
      <w:pPr>
        <w:pStyle w:val="1"/>
        <w:numPr>
          <w:ilvl w:val="0"/>
          <w:numId w:val="2"/>
        </w:numPr>
        <w:spacing w:after="2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Toc122291848"/>
      <w:r w:rsidRPr="00EB093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Экспериментальная часть</w:t>
      </w:r>
      <w:bookmarkEnd w:id="2"/>
    </w:p>
    <w:p w:rsidR="00027153" w:rsidRPr="00EB0939" w:rsidRDefault="00000000">
      <w:pPr>
        <w:pStyle w:val="2"/>
        <w:numPr>
          <w:ilvl w:val="1"/>
          <w:numId w:val="2"/>
        </w:num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Toc122291849"/>
      <w:r w:rsidRPr="00EB0939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Приготовление и состав катализатора</w:t>
      </w:r>
      <w:bookmarkEnd w:id="3"/>
    </w:p>
    <w:p w:rsidR="00027153" w:rsidRDefault="00027153"/>
    <w:p w:rsidR="00027153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360" w:line="360" w:lineRule="auto"/>
        <w:ind w:firstLine="708"/>
        <w:jc w:val="both"/>
        <w:rPr>
          <w:rFonts w:cs="Times New Roman"/>
          <w:color w:val="333333"/>
        </w:rPr>
      </w:pPr>
      <w:r>
        <w:rPr>
          <w:rFonts w:cs="Times New Roman"/>
          <w:color w:val="333333"/>
        </w:rPr>
        <w:t>98% Fe</w:t>
      </w:r>
      <w:r w:rsidRPr="00CB5466">
        <w:rPr>
          <w:rFonts w:cs="Times New Roman"/>
          <w:color w:val="333333"/>
          <w:vertAlign w:val="subscript"/>
        </w:rPr>
        <w:t>2</w:t>
      </w:r>
      <w:r>
        <w:rPr>
          <w:rFonts w:cs="Times New Roman"/>
          <w:color w:val="333333"/>
        </w:rPr>
        <w:t>O</w:t>
      </w:r>
      <w:r w:rsidRPr="00CB5466">
        <w:rPr>
          <w:rFonts w:cs="Times New Roman"/>
          <w:color w:val="333333"/>
          <w:vertAlign w:val="subscript"/>
        </w:rPr>
        <w:t>3</w:t>
      </w:r>
      <w:r>
        <w:rPr>
          <w:rFonts w:cs="Times New Roman"/>
          <w:color w:val="333333"/>
          <w:vertAlign w:val="subscript"/>
        </w:rPr>
        <w:t> </w:t>
      </w:r>
      <w:r>
        <w:rPr>
          <w:rFonts w:cs="Times New Roman"/>
          <w:color w:val="333333"/>
        </w:rPr>
        <w:t xml:space="preserve">был получен путем температурного запрограммированного разложения нитрата железа (III) из “Sigma </w:t>
      </w:r>
      <w:proofErr w:type="spellStart"/>
      <w:r>
        <w:rPr>
          <w:rFonts w:cs="Times New Roman"/>
          <w:color w:val="333333"/>
        </w:rPr>
        <w:t>Aldrich</w:t>
      </w:r>
      <w:proofErr w:type="spellEnd"/>
      <w:r>
        <w:rPr>
          <w:rFonts w:cs="Times New Roman"/>
          <w:color w:val="333333"/>
        </w:rPr>
        <w:t>”. 10% по массе Fe</w:t>
      </w:r>
      <w:r w:rsidRPr="00CB5466">
        <w:rPr>
          <w:rFonts w:cs="Times New Roman"/>
          <w:color w:val="333333"/>
          <w:vertAlign w:val="subscript"/>
        </w:rPr>
        <w:t>2</w:t>
      </w:r>
      <w:r>
        <w:rPr>
          <w:rFonts w:cs="Times New Roman"/>
          <w:color w:val="333333"/>
        </w:rPr>
        <w:t>O</w:t>
      </w:r>
      <w:r w:rsidRPr="00CB5466">
        <w:rPr>
          <w:rFonts w:cs="Times New Roman"/>
          <w:color w:val="333333"/>
          <w:vertAlign w:val="subscript"/>
        </w:rPr>
        <w:t>3</w:t>
      </w:r>
      <w:r>
        <w:rPr>
          <w:rFonts w:cs="Times New Roman"/>
          <w:color w:val="333333"/>
        </w:rPr>
        <w:t>/SiO</w:t>
      </w:r>
      <w:r w:rsidRPr="00CB5466">
        <w:rPr>
          <w:rFonts w:cs="Times New Roman"/>
          <w:color w:val="333333"/>
          <w:vertAlign w:val="subscript"/>
        </w:rPr>
        <w:t>2</w:t>
      </w:r>
      <w:r>
        <w:rPr>
          <w:rFonts w:cs="Times New Roman"/>
          <w:color w:val="333333"/>
          <w:vertAlign w:val="subscript"/>
        </w:rPr>
        <w:t> </w:t>
      </w:r>
      <w:r>
        <w:rPr>
          <w:rFonts w:cs="Times New Roman"/>
          <w:color w:val="333333"/>
        </w:rPr>
        <w:t>и Fe</w:t>
      </w:r>
      <w:r w:rsidRPr="00CB5466">
        <w:rPr>
          <w:rFonts w:cs="Times New Roman"/>
          <w:color w:val="333333"/>
          <w:vertAlign w:val="subscript"/>
        </w:rPr>
        <w:t>2</w:t>
      </w:r>
      <w:r>
        <w:rPr>
          <w:rFonts w:cs="Times New Roman"/>
          <w:color w:val="333333"/>
        </w:rPr>
        <w:t>O</w:t>
      </w:r>
      <w:r w:rsidRPr="00CB5466">
        <w:rPr>
          <w:rFonts w:cs="Times New Roman"/>
          <w:color w:val="333333"/>
          <w:vertAlign w:val="subscript"/>
        </w:rPr>
        <w:t>3</w:t>
      </w:r>
      <w:r>
        <w:rPr>
          <w:rFonts w:cs="Times New Roman"/>
          <w:color w:val="333333"/>
        </w:rPr>
        <w:t>/</w:t>
      </w:r>
      <w:proofErr w:type="spellStart"/>
      <w:r>
        <w:rPr>
          <w:rFonts w:cs="Times New Roman"/>
          <w:color w:val="333333"/>
        </w:rPr>
        <w:t>CoO</w:t>
      </w:r>
      <w:proofErr w:type="spellEnd"/>
      <w:r>
        <w:rPr>
          <w:rFonts w:cs="Times New Roman"/>
          <w:color w:val="333333"/>
        </w:rPr>
        <w:t>/</w:t>
      </w:r>
      <w:proofErr w:type="spellStart"/>
      <w:r>
        <w:rPr>
          <w:rFonts w:cs="Times New Roman"/>
          <w:color w:val="333333"/>
        </w:rPr>
        <w:t>NiO</w:t>
      </w:r>
      <w:proofErr w:type="spellEnd"/>
      <w:r>
        <w:rPr>
          <w:rFonts w:cs="Times New Roman"/>
          <w:color w:val="333333"/>
        </w:rPr>
        <w:t>/SiO</w:t>
      </w:r>
      <w:r w:rsidRPr="00CB5466">
        <w:rPr>
          <w:rFonts w:cs="Times New Roman"/>
          <w:color w:val="333333"/>
          <w:vertAlign w:val="subscript"/>
        </w:rPr>
        <w:t>2</w:t>
      </w:r>
      <w:r>
        <w:rPr>
          <w:rFonts w:cs="Times New Roman"/>
          <w:color w:val="333333"/>
          <w:vertAlign w:val="subscript"/>
        </w:rPr>
        <w:t> </w:t>
      </w:r>
      <w:r>
        <w:rPr>
          <w:rFonts w:cs="Times New Roman"/>
          <w:color w:val="333333"/>
        </w:rPr>
        <w:t>(10% по массе Fe</w:t>
      </w:r>
      <w:r w:rsidRPr="00CB5466">
        <w:rPr>
          <w:rFonts w:cs="Times New Roman"/>
          <w:color w:val="333333"/>
          <w:vertAlign w:val="subscript"/>
        </w:rPr>
        <w:t>2</w:t>
      </w:r>
      <w:r>
        <w:rPr>
          <w:rFonts w:cs="Times New Roman"/>
          <w:color w:val="333333"/>
        </w:rPr>
        <w:t>O</w:t>
      </w:r>
      <w:r w:rsidRPr="00CB5466">
        <w:rPr>
          <w:rFonts w:cs="Times New Roman"/>
          <w:color w:val="333333"/>
          <w:vertAlign w:val="subscript"/>
        </w:rPr>
        <w:t>3</w:t>
      </w:r>
      <w:r>
        <w:rPr>
          <w:rFonts w:cs="Times New Roman"/>
          <w:color w:val="333333"/>
        </w:rPr>
        <w:t xml:space="preserve">, 10% </w:t>
      </w:r>
      <w:proofErr w:type="spellStart"/>
      <w:r>
        <w:rPr>
          <w:rFonts w:cs="Times New Roman"/>
          <w:color w:val="333333"/>
        </w:rPr>
        <w:t>CoO</w:t>
      </w:r>
      <w:proofErr w:type="spellEnd"/>
      <w:r>
        <w:rPr>
          <w:rFonts w:cs="Times New Roman"/>
          <w:color w:val="333333"/>
        </w:rPr>
        <w:t xml:space="preserve"> и 10% </w:t>
      </w:r>
      <w:proofErr w:type="spellStart"/>
      <w:r>
        <w:rPr>
          <w:rFonts w:cs="Times New Roman"/>
          <w:color w:val="333333"/>
        </w:rPr>
        <w:t>NiO</w:t>
      </w:r>
      <w:proofErr w:type="spellEnd"/>
      <w:r>
        <w:rPr>
          <w:rFonts w:cs="Times New Roman"/>
          <w:color w:val="333333"/>
        </w:rPr>
        <w:t xml:space="preserve">) </w:t>
      </w:r>
      <w:r w:rsidRPr="00CB5466">
        <w:rPr>
          <w:rFonts w:cs="Times New Roman"/>
          <w:color w:val="000000" w:themeColor="text1"/>
        </w:rPr>
        <w:t xml:space="preserve">катализаторы были получены методом капиллярной пропитки </w:t>
      </w:r>
      <w:r>
        <w:rPr>
          <w:rFonts w:cs="Times New Roman"/>
          <w:color w:val="333333"/>
        </w:rPr>
        <w:t>SiO</w:t>
      </w:r>
      <w:r w:rsidRPr="004558B2">
        <w:rPr>
          <w:rFonts w:cs="Times New Roman"/>
          <w:color w:val="333333"/>
          <w:vertAlign w:val="subscript"/>
        </w:rPr>
        <w:t>2</w:t>
      </w:r>
      <w:r>
        <w:rPr>
          <w:rFonts w:cs="Times New Roman"/>
          <w:color w:val="333333"/>
          <w:vertAlign w:val="subscript"/>
        </w:rPr>
        <w:t> </w:t>
      </w:r>
      <w:r>
        <w:rPr>
          <w:rFonts w:cs="Times New Roman"/>
          <w:color w:val="333333"/>
        </w:rPr>
        <w:t>(</w:t>
      </w:r>
      <w:proofErr w:type="spellStart"/>
      <w:r>
        <w:rPr>
          <w:rFonts w:cs="Times New Roman"/>
          <w:color w:val="333333"/>
        </w:rPr>
        <w:t>Evonik</w:t>
      </w:r>
      <w:proofErr w:type="spellEnd"/>
      <w:r>
        <w:rPr>
          <w:rFonts w:cs="Times New Roman"/>
          <w:color w:val="333333"/>
        </w:rPr>
        <w:t xml:space="preserve"> - AEROSIL 200) раствором соответствующей соли. Катализатор TZC-3/1 </w:t>
      </w:r>
      <w:r>
        <w:rPr>
          <w:color w:val="333333"/>
        </w:rPr>
        <w:t>-</w:t>
      </w:r>
      <w:r>
        <w:rPr>
          <w:rFonts w:cs="Times New Roman"/>
          <w:color w:val="333333"/>
        </w:rPr>
        <w:t xml:space="preserve"> коммерческ</w:t>
      </w:r>
      <w:r>
        <w:rPr>
          <w:color w:val="333333"/>
        </w:rPr>
        <w:t xml:space="preserve">ий </w:t>
      </w:r>
      <w:r>
        <w:rPr>
          <w:rFonts w:cs="Times New Roman"/>
          <w:color w:val="333333"/>
        </w:rPr>
        <w:t>продукт “</w:t>
      </w:r>
      <w:proofErr w:type="spellStart"/>
      <w:r>
        <w:rPr>
          <w:rFonts w:cs="Times New Roman"/>
          <w:color w:val="333333"/>
        </w:rPr>
        <w:t>Grupa</w:t>
      </w:r>
      <w:proofErr w:type="spellEnd"/>
      <w:r>
        <w:rPr>
          <w:rFonts w:cs="Times New Roman"/>
          <w:color w:val="333333"/>
        </w:rPr>
        <w:t xml:space="preserve"> </w:t>
      </w:r>
      <w:proofErr w:type="spellStart"/>
      <w:r>
        <w:rPr>
          <w:rFonts w:cs="Times New Roman"/>
          <w:color w:val="333333"/>
        </w:rPr>
        <w:t>Azoty</w:t>
      </w:r>
      <w:proofErr w:type="spellEnd"/>
      <w:r>
        <w:rPr>
          <w:rFonts w:cs="Times New Roman"/>
          <w:color w:val="333333"/>
        </w:rPr>
        <w:t xml:space="preserve"> </w:t>
      </w:r>
      <w:proofErr w:type="spellStart"/>
      <w:r>
        <w:rPr>
          <w:rFonts w:cs="Times New Roman"/>
          <w:color w:val="333333"/>
        </w:rPr>
        <w:t>Tarnów</w:t>
      </w:r>
      <w:proofErr w:type="spellEnd"/>
      <w:r>
        <w:rPr>
          <w:rFonts w:cs="Times New Roman"/>
          <w:color w:val="333333"/>
        </w:rPr>
        <w:t>” (71,5% Fe</w:t>
      </w:r>
      <w:r w:rsidRPr="00CB5466">
        <w:rPr>
          <w:rFonts w:cs="Times New Roman"/>
          <w:color w:val="333333"/>
          <w:vertAlign w:val="subscript"/>
        </w:rPr>
        <w:t>2</w:t>
      </w:r>
      <w:r>
        <w:rPr>
          <w:rFonts w:cs="Times New Roman"/>
          <w:color w:val="333333"/>
        </w:rPr>
        <w:t>O</w:t>
      </w:r>
      <w:r w:rsidRPr="00CB5466">
        <w:rPr>
          <w:rFonts w:cs="Times New Roman"/>
          <w:color w:val="333333"/>
          <w:vertAlign w:val="subscript"/>
        </w:rPr>
        <w:t>3</w:t>
      </w:r>
      <w:r>
        <w:rPr>
          <w:rFonts w:cs="Times New Roman"/>
          <w:color w:val="333333"/>
        </w:rPr>
        <w:t>, 7,3% Cr</w:t>
      </w:r>
      <w:r w:rsidRPr="00CB5466">
        <w:rPr>
          <w:rFonts w:cs="Times New Roman"/>
          <w:color w:val="333333"/>
          <w:vertAlign w:val="subscript"/>
        </w:rPr>
        <w:t>2</w:t>
      </w:r>
      <w:r>
        <w:rPr>
          <w:rFonts w:cs="Times New Roman"/>
          <w:color w:val="333333"/>
        </w:rPr>
        <w:t>O</w:t>
      </w:r>
      <w:r w:rsidRPr="00CB5466">
        <w:rPr>
          <w:rFonts w:cs="Times New Roman"/>
          <w:color w:val="333333"/>
          <w:vertAlign w:val="subscript"/>
        </w:rPr>
        <w:t>3</w:t>
      </w:r>
      <w:r>
        <w:rPr>
          <w:rFonts w:cs="Times New Roman"/>
          <w:color w:val="333333"/>
        </w:rPr>
        <w:t xml:space="preserve">, 1,25% </w:t>
      </w:r>
      <w:proofErr w:type="spellStart"/>
      <w:r>
        <w:rPr>
          <w:rFonts w:cs="Times New Roman"/>
          <w:color w:val="333333"/>
        </w:rPr>
        <w:t>CuO</w:t>
      </w:r>
      <w:proofErr w:type="spellEnd"/>
      <w:r>
        <w:rPr>
          <w:rFonts w:cs="Times New Roman"/>
          <w:color w:val="333333"/>
        </w:rPr>
        <w:t>, 0,1% Na и 0.015% S по массе). T-4419 (21% Cr</w:t>
      </w:r>
      <w:r w:rsidRPr="00CB5466">
        <w:rPr>
          <w:rFonts w:cs="Times New Roman"/>
          <w:color w:val="333333"/>
          <w:vertAlign w:val="subscript"/>
        </w:rPr>
        <w:t>2</w:t>
      </w:r>
      <w:r>
        <w:rPr>
          <w:rFonts w:cs="Times New Roman"/>
          <w:color w:val="333333"/>
        </w:rPr>
        <w:t>O</w:t>
      </w:r>
      <w:r w:rsidRPr="00CB5466">
        <w:rPr>
          <w:rFonts w:cs="Times New Roman"/>
          <w:color w:val="333333"/>
          <w:vertAlign w:val="subscript"/>
        </w:rPr>
        <w:t>3</w:t>
      </w:r>
      <w:r>
        <w:rPr>
          <w:rFonts w:cs="Times New Roman"/>
          <w:color w:val="333333"/>
        </w:rPr>
        <w:t xml:space="preserve">, 78,95% </w:t>
      </w:r>
      <w:proofErr w:type="spellStart"/>
      <w:r>
        <w:rPr>
          <w:rFonts w:cs="Times New Roman"/>
          <w:color w:val="333333"/>
        </w:rPr>
        <w:t>CuO</w:t>
      </w:r>
      <w:proofErr w:type="spellEnd"/>
      <w:r>
        <w:rPr>
          <w:rFonts w:cs="Times New Roman"/>
          <w:color w:val="333333"/>
        </w:rPr>
        <w:t xml:space="preserve"> по массе) коммерчески</w:t>
      </w:r>
      <w:r>
        <w:rPr>
          <w:color w:val="333333"/>
        </w:rPr>
        <w:t>й</w:t>
      </w:r>
      <w:r>
        <w:rPr>
          <w:rFonts w:cs="Times New Roman"/>
          <w:color w:val="333333"/>
        </w:rPr>
        <w:t xml:space="preserve"> продукт “</w:t>
      </w:r>
      <w:proofErr w:type="spellStart"/>
      <w:r>
        <w:rPr>
          <w:rFonts w:cs="Times New Roman"/>
          <w:color w:val="333333"/>
        </w:rPr>
        <w:t>Süd</w:t>
      </w:r>
      <w:proofErr w:type="spellEnd"/>
      <w:r>
        <w:rPr>
          <w:rFonts w:cs="Times New Roman"/>
          <w:color w:val="333333"/>
        </w:rPr>
        <w:t xml:space="preserve"> </w:t>
      </w:r>
      <w:proofErr w:type="spellStart"/>
      <w:r>
        <w:rPr>
          <w:rFonts w:cs="Times New Roman"/>
          <w:color w:val="333333"/>
        </w:rPr>
        <w:t>Chemie</w:t>
      </w:r>
      <w:proofErr w:type="spellEnd"/>
      <w:r>
        <w:rPr>
          <w:rFonts w:cs="Times New Roman"/>
          <w:color w:val="333333"/>
        </w:rPr>
        <w:t>”.</w:t>
      </w:r>
    </w:p>
    <w:p w:rsidR="00027153" w:rsidRPr="008A1A70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360" w:line="360" w:lineRule="auto"/>
        <w:ind w:firstLine="708"/>
        <w:jc w:val="both"/>
        <w:rPr>
          <w:rFonts w:cs="Times New Roman"/>
        </w:rPr>
      </w:pPr>
      <w:r w:rsidRPr="008A1A70">
        <w:rPr>
          <w:rFonts w:cs="Times New Roman"/>
          <w:color w:val="333333"/>
        </w:rPr>
        <w:t xml:space="preserve">Все катализаторы были просушены при 393 К в течение 12 часов, а </w:t>
      </w:r>
      <w:r w:rsidRPr="008A1A70">
        <w:rPr>
          <w:rFonts w:cs="Times New Roman"/>
        </w:rPr>
        <w:t>затем обжигались при 773 К в течение 4 часов до проведения реакций.</w:t>
      </w:r>
    </w:p>
    <w:p w:rsidR="00027153" w:rsidRDefault="00000000">
      <w:pPr>
        <w:pStyle w:val="2"/>
        <w:numPr>
          <w:ilvl w:val="1"/>
          <w:numId w:val="2"/>
        </w:num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Toc12229185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Удельная площадь поверхности</w:t>
      </w:r>
      <w:bookmarkEnd w:id="4"/>
    </w:p>
    <w:p w:rsidR="00027153" w:rsidRDefault="00027153"/>
    <w:p w:rsidR="00027153" w:rsidRPr="00CB5466" w:rsidRDefault="00000000" w:rsidP="00CB546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360" w:line="360" w:lineRule="auto"/>
        <w:ind w:firstLine="708"/>
        <w:jc w:val="both"/>
        <w:rPr>
          <w:rFonts w:cs="Times New Roman"/>
          <w:color w:val="333333"/>
        </w:rPr>
      </w:pPr>
      <w:r>
        <w:rPr>
          <w:rFonts w:cs="Times New Roman"/>
          <w:color w:val="333333"/>
        </w:rPr>
        <w:t xml:space="preserve">Удельная площадь поверхности с использованием метода </w:t>
      </w:r>
      <w:proofErr w:type="spellStart"/>
      <w:r>
        <w:rPr>
          <w:rFonts w:cs="Times New Roman"/>
          <w:color w:val="333333"/>
        </w:rPr>
        <w:t>Бруннера</w:t>
      </w:r>
      <w:proofErr w:type="spellEnd"/>
      <w:r>
        <w:rPr>
          <w:rFonts w:cs="Times New Roman"/>
          <w:color w:val="333333"/>
        </w:rPr>
        <w:t xml:space="preserve"> </w:t>
      </w:r>
      <w:proofErr w:type="spellStart"/>
      <w:r>
        <w:rPr>
          <w:rFonts w:cs="Times New Roman"/>
          <w:color w:val="333333"/>
        </w:rPr>
        <w:t>Эмметта</w:t>
      </w:r>
      <w:proofErr w:type="spellEnd"/>
      <w:r>
        <w:rPr>
          <w:rFonts w:cs="Times New Roman"/>
          <w:color w:val="333333"/>
        </w:rPr>
        <w:t xml:space="preserve"> Теллера (</w:t>
      </w:r>
      <w:proofErr w:type="spellStart"/>
      <w:r>
        <w:rPr>
          <w:rFonts w:cs="Times New Roman"/>
          <w:sz w:val="24"/>
          <w:szCs w:val="24"/>
        </w:rPr>
        <w:t>S</w:t>
      </w:r>
      <w:r>
        <w:rPr>
          <w:rFonts w:cs="Times New Roman"/>
          <w:sz w:val="24"/>
          <w:szCs w:val="24"/>
          <w:vertAlign w:val="subscript"/>
        </w:rPr>
        <w:t>bet</w:t>
      </w:r>
      <w:proofErr w:type="spellEnd"/>
      <w:r>
        <w:rPr>
          <w:rFonts w:cs="Times New Roman"/>
          <w:color w:val="333333"/>
        </w:rPr>
        <w:t>) и объем пор [метод Барретта-Джойнера-</w:t>
      </w:r>
      <w:proofErr w:type="spellStart"/>
      <w:r>
        <w:rPr>
          <w:rFonts w:cs="Times New Roman"/>
          <w:color w:val="333333"/>
        </w:rPr>
        <w:t>Халенды</w:t>
      </w:r>
      <w:proofErr w:type="spellEnd"/>
      <w:r>
        <w:rPr>
          <w:rFonts w:cs="Times New Roman"/>
          <w:color w:val="333333"/>
        </w:rPr>
        <w:t xml:space="preserve"> (BJH)] катализаторов представлены в таблице </w:t>
      </w:r>
      <w:r w:rsidR="00CB5466" w:rsidRPr="00CB5466">
        <w:rPr>
          <w:rFonts w:cs="Times New Roman"/>
          <w:color w:val="333333"/>
        </w:rPr>
        <w:t>1.</w:t>
      </w:r>
    </w:p>
    <w:p w:rsidR="00CB5466" w:rsidRDefault="00CB5466" w:rsidP="00CB546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360" w:line="360" w:lineRule="auto"/>
        <w:ind w:firstLine="708"/>
        <w:jc w:val="both"/>
        <w:rPr>
          <w:rFonts w:cs="Times New Roman"/>
          <w:color w:val="333333"/>
        </w:rPr>
      </w:pPr>
    </w:p>
    <w:p w:rsidR="00CB5466" w:rsidRDefault="00CB5466" w:rsidP="00CB546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360" w:line="360" w:lineRule="auto"/>
        <w:ind w:firstLine="708"/>
        <w:jc w:val="both"/>
        <w:rPr>
          <w:rFonts w:cs="Times New Roman"/>
          <w:color w:val="333333"/>
        </w:rPr>
      </w:pPr>
    </w:p>
    <w:p w:rsidR="00CB5466" w:rsidRDefault="00CB5466" w:rsidP="00CB546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360" w:line="360" w:lineRule="auto"/>
        <w:ind w:firstLine="708"/>
        <w:jc w:val="both"/>
        <w:rPr>
          <w:rFonts w:cs="Times New Roman"/>
          <w:color w:val="333333"/>
        </w:rPr>
      </w:pPr>
    </w:p>
    <w:p w:rsidR="00CB5466" w:rsidRDefault="00CB5466" w:rsidP="00CB546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360" w:line="360" w:lineRule="auto"/>
        <w:ind w:firstLine="708"/>
        <w:jc w:val="both"/>
        <w:rPr>
          <w:rFonts w:cs="Times New Roman"/>
          <w:color w:val="333333"/>
        </w:rPr>
      </w:pPr>
    </w:p>
    <w:p w:rsidR="00CB5466" w:rsidRDefault="00CB5466" w:rsidP="00CB546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360" w:line="360" w:lineRule="auto"/>
        <w:ind w:firstLine="708"/>
        <w:jc w:val="both"/>
        <w:rPr>
          <w:rFonts w:cs="Times New Roman"/>
          <w:color w:val="333333"/>
        </w:rPr>
      </w:pPr>
    </w:p>
    <w:p w:rsidR="00CB5466" w:rsidRDefault="00CB5466" w:rsidP="00CB546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360" w:line="360" w:lineRule="auto"/>
        <w:ind w:firstLine="708"/>
        <w:jc w:val="both"/>
        <w:rPr>
          <w:rFonts w:cs="Times New Roman"/>
          <w:color w:val="333333"/>
        </w:rPr>
      </w:pPr>
    </w:p>
    <w:p w:rsidR="00027153" w:rsidRPr="00CB5466" w:rsidRDefault="00000000" w:rsidP="00EB093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360" w:lineRule="auto"/>
        <w:jc w:val="right"/>
        <w:rPr>
          <w:rFonts w:cs="Times New Roman"/>
          <w:bCs/>
          <w:iCs/>
          <w:color w:val="333333"/>
          <w:sz w:val="24"/>
          <w:szCs w:val="24"/>
        </w:rPr>
      </w:pPr>
      <w:r w:rsidRPr="00CB5466">
        <w:rPr>
          <w:rFonts w:cs="Times New Roman"/>
          <w:bCs/>
          <w:iCs/>
          <w:color w:val="333333"/>
          <w:sz w:val="24"/>
          <w:szCs w:val="24"/>
        </w:rPr>
        <w:lastRenderedPageBreak/>
        <w:t>Таблица 1 - Удельная площадь поверхности и объем пор катализаторов</w:t>
      </w:r>
    </w:p>
    <w:tbl>
      <w:tblPr>
        <w:tblStyle w:val="af"/>
        <w:tblW w:w="9286" w:type="dxa"/>
        <w:tblLayout w:type="fixed"/>
        <w:tblLook w:val="04A0" w:firstRow="1" w:lastRow="0" w:firstColumn="1" w:lastColumn="0" w:noHBand="0" w:noVBand="1"/>
      </w:tblPr>
      <w:tblGrid>
        <w:gridCol w:w="2962"/>
        <w:gridCol w:w="2248"/>
        <w:gridCol w:w="2038"/>
        <w:gridCol w:w="2038"/>
      </w:tblGrid>
      <w:tr w:rsidR="00027153" w:rsidTr="00CB5466">
        <w:trPr>
          <w:trHeight w:val="864"/>
        </w:trPr>
        <w:tc>
          <w:tcPr>
            <w:tcW w:w="2962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Катализатор</w:t>
            </w:r>
          </w:p>
        </w:tc>
        <w:tc>
          <w:tcPr>
            <w:tcW w:w="2248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Удельная площадь поверхности, (м</w:t>
            </w:r>
            <w:r w:rsidRPr="009623FD">
              <w:rPr>
                <w:rFonts w:cs="Times New Roman"/>
                <w:color w:val="333333"/>
                <w:vertAlign w:val="superscript"/>
              </w:rPr>
              <w:t>2</w:t>
            </w:r>
            <w:r>
              <w:rPr>
                <w:rFonts w:cs="Times New Roman"/>
                <w:color w:val="333333"/>
              </w:rPr>
              <w:t>/г)</w:t>
            </w:r>
          </w:p>
        </w:tc>
        <w:tc>
          <w:tcPr>
            <w:tcW w:w="2038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Объем пор, (см</w:t>
            </w:r>
            <w:r w:rsidRPr="009623FD">
              <w:rPr>
                <w:rFonts w:cs="Times New Roman"/>
                <w:color w:val="333333"/>
                <w:vertAlign w:val="superscript"/>
              </w:rPr>
              <w:t>3</w:t>
            </w:r>
            <w:r>
              <w:rPr>
                <w:rFonts w:cs="Times New Roman"/>
                <w:color w:val="333333"/>
              </w:rPr>
              <w:t>/г)</w:t>
            </w:r>
          </w:p>
        </w:tc>
        <w:tc>
          <w:tcPr>
            <w:tcW w:w="2038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Средний размер частиц, (</w:t>
            </w:r>
            <w:proofErr w:type="spellStart"/>
            <w:r>
              <w:rPr>
                <w:rFonts w:cs="Times New Roman"/>
                <w:color w:val="333333"/>
              </w:rPr>
              <w:t>нм</w:t>
            </w:r>
            <w:proofErr w:type="spellEnd"/>
            <w:r>
              <w:rPr>
                <w:rFonts w:cs="Times New Roman"/>
                <w:color w:val="333333"/>
              </w:rPr>
              <w:t>)</w:t>
            </w:r>
          </w:p>
        </w:tc>
      </w:tr>
      <w:tr w:rsidR="00027153" w:rsidTr="00CB5466">
        <w:trPr>
          <w:trHeight w:val="864"/>
        </w:trPr>
        <w:tc>
          <w:tcPr>
            <w:tcW w:w="2962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  <w:shd w:val="clear" w:color="auto" w:fill="FCFCFC"/>
              </w:rPr>
              <w:t>98% Fe</w:t>
            </w:r>
            <w:r>
              <w:rPr>
                <w:rFonts w:cs="Times New Roman"/>
                <w:color w:val="333333"/>
                <w:vertAlign w:val="subscript"/>
              </w:rPr>
              <w:t>2</w:t>
            </w:r>
            <w:r>
              <w:rPr>
                <w:rFonts w:cs="Times New Roman"/>
                <w:color w:val="333333"/>
                <w:shd w:val="clear" w:color="auto" w:fill="FCFCFC"/>
              </w:rPr>
              <w:t>O</w:t>
            </w:r>
            <w:r>
              <w:rPr>
                <w:rFonts w:cs="Times New Roman"/>
                <w:color w:val="333333"/>
                <w:vertAlign w:val="subscript"/>
              </w:rPr>
              <w:t>3</w:t>
            </w:r>
          </w:p>
        </w:tc>
        <w:tc>
          <w:tcPr>
            <w:tcW w:w="2248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131</w:t>
            </w:r>
          </w:p>
        </w:tc>
        <w:tc>
          <w:tcPr>
            <w:tcW w:w="2038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0,20</w:t>
            </w:r>
          </w:p>
        </w:tc>
        <w:tc>
          <w:tcPr>
            <w:tcW w:w="2038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46</w:t>
            </w:r>
          </w:p>
        </w:tc>
      </w:tr>
      <w:tr w:rsidR="00027153" w:rsidTr="00CB5466">
        <w:trPr>
          <w:trHeight w:val="864"/>
        </w:trPr>
        <w:tc>
          <w:tcPr>
            <w:tcW w:w="2962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  <w:shd w:val="clear" w:color="auto" w:fill="FCFCFC"/>
              </w:rPr>
              <w:t>Fe</w:t>
            </w:r>
            <w:r>
              <w:rPr>
                <w:rFonts w:cs="Times New Roman"/>
                <w:color w:val="333333"/>
                <w:vertAlign w:val="subscript"/>
              </w:rPr>
              <w:t>2</w:t>
            </w:r>
            <w:r>
              <w:rPr>
                <w:rFonts w:cs="Times New Roman"/>
                <w:color w:val="333333"/>
                <w:shd w:val="clear" w:color="auto" w:fill="FCFCFC"/>
              </w:rPr>
              <w:t>O</w:t>
            </w:r>
            <w:r>
              <w:rPr>
                <w:rFonts w:cs="Times New Roman"/>
                <w:color w:val="333333"/>
                <w:vertAlign w:val="subscript"/>
              </w:rPr>
              <w:t>3</w:t>
            </w:r>
            <w:r>
              <w:rPr>
                <w:rFonts w:cs="Times New Roman"/>
                <w:color w:val="333333"/>
                <w:shd w:val="clear" w:color="auto" w:fill="FCFCFC"/>
              </w:rPr>
              <w:t>/</w:t>
            </w:r>
            <w:proofErr w:type="spellStart"/>
            <w:r>
              <w:rPr>
                <w:rFonts w:cs="Times New Roman"/>
                <w:color w:val="333333"/>
                <w:shd w:val="clear" w:color="auto" w:fill="FCFCFC"/>
              </w:rPr>
              <w:t>CoO</w:t>
            </w:r>
            <w:proofErr w:type="spellEnd"/>
            <w:r>
              <w:rPr>
                <w:rFonts w:cs="Times New Roman"/>
                <w:color w:val="333333"/>
                <w:shd w:val="clear" w:color="auto" w:fill="FCFCFC"/>
              </w:rPr>
              <w:t>/</w:t>
            </w:r>
            <w:proofErr w:type="spellStart"/>
            <w:r>
              <w:rPr>
                <w:rFonts w:cs="Times New Roman"/>
                <w:color w:val="333333"/>
                <w:shd w:val="clear" w:color="auto" w:fill="FCFCFC"/>
              </w:rPr>
              <w:t>NiO</w:t>
            </w:r>
            <w:proofErr w:type="spellEnd"/>
            <w:r>
              <w:rPr>
                <w:rFonts w:cs="Times New Roman"/>
                <w:color w:val="333333"/>
                <w:shd w:val="clear" w:color="auto" w:fill="FCFCFC"/>
              </w:rPr>
              <w:t>/SiO</w:t>
            </w:r>
            <w:r>
              <w:rPr>
                <w:rFonts w:cs="Times New Roman"/>
                <w:color w:val="333333"/>
                <w:vertAlign w:val="subscript"/>
              </w:rPr>
              <w:t>2</w:t>
            </w:r>
          </w:p>
        </w:tc>
        <w:tc>
          <w:tcPr>
            <w:tcW w:w="2248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8</w:t>
            </w:r>
          </w:p>
        </w:tc>
        <w:tc>
          <w:tcPr>
            <w:tcW w:w="2038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0,05</w:t>
            </w:r>
          </w:p>
        </w:tc>
        <w:tc>
          <w:tcPr>
            <w:tcW w:w="2038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725</w:t>
            </w:r>
          </w:p>
        </w:tc>
      </w:tr>
      <w:tr w:rsidR="00027153" w:rsidTr="00CB5466">
        <w:trPr>
          <w:trHeight w:val="848"/>
        </w:trPr>
        <w:tc>
          <w:tcPr>
            <w:tcW w:w="2962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  <w:shd w:val="clear" w:color="auto" w:fill="FCFCFC"/>
              </w:rPr>
              <w:t>T-4419</w:t>
            </w:r>
          </w:p>
        </w:tc>
        <w:tc>
          <w:tcPr>
            <w:tcW w:w="2248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28</w:t>
            </w:r>
          </w:p>
        </w:tc>
        <w:tc>
          <w:tcPr>
            <w:tcW w:w="2038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0,11</w:t>
            </w:r>
          </w:p>
        </w:tc>
        <w:tc>
          <w:tcPr>
            <w:tcW w:w="2038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214</w:t>
            </w:r>
          </w:p>
        </w:tc>
      </w:tr>
      <w:tr w:rsidR="00027153" w:rsidTr="00CB5466">
        <w:trPr>
          <w:trHeight w:val="864"/>
        </w:trPr>
        <w:tc>
          <w:tcPr>
            <w:tcW w:w="2962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  <w:shd w:val="clear" w:color="auto" w:fill="FCFCFC"/>
              </w:rPr>
              <w:t>TZC-3/1</w:t>
            </w:r>
          </w:p>
        </w:tc>
        <w:tc>
          <w:tcPr>
            <w:tcW w:w="2248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135</w:t>
            </w:r>
          </w:p>
        </w:tc>
        <w:tc>
          <w:tcPr>
            <w:tcW w:w="2038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0,20</w:t>
            </w:r>
          </w:p>
        </w:tc>
        <w:tc>
          <w:tcPr>
            <w:tcW w:w="2038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44</w:t>
            </w:r>
          </w:p>
        </w:tc>
      </w:tr>
    </w:tbl>
    <w:p w:rsidR="00027153" w:rsidRDefault="00027153">
      <w:pPr>
        <w:pStyle w:val="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27153" w:rsidRDefault="00000000">
      <w:pPr>
        <w:pStyle w:val="2"/>
        <w:numPr>
          <w:ilvl w:val="1"/>
          <w:numId w:val="2"/>
        </w:num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_Toc12229185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Процедура реакции для синтеза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карбамата</w:t>
      </w:r>
      <w:bookmarkEnd w:id="5"/>
      <w:proofErr w:type="spellEnd"/>
    </w:p>
    <w:p w:rsidR="00027153" w:rsidRDefault="00027153"/>
    <w:p w:rsidR="00CB5466" w:rsidRDefault="004558B2" w:rsidP="00CB546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360" w:line="360" w:lineRule="auto"/>
        <w:ind w:firstLine="708"/>
        <w:jc w:val="both"/>
        <w:rPr>
          <w:rFonts w:cs="Times New Roman"/>
          <w:color w:val="333333"/>
        </w:rPr>
      </w:pPr>
      <w:r>
        <w:rPr>
          <w:rFonts w:cs="Times New Roman"/>
        </w:rPr>
        <w:t xml:space="preserve">Реакции проводили в проточном реакторе высокого давления непрерывного действия. </w:t>
      </w:r>
      <w:r w:rsidR="00000000">
        <w:rPr>
          <w:rFonts w:cs="Times New Roman"/>
        </w:rPr>
        <w:t xml:space="preserve">Для реакций без катализатора </w:t>
      </w:r>
      <w:r w:rsidR="00000000">
        <w:t xml:space="preserve">на поверхность предполагаемого нахождения катализатора </w:t>
      </w:r>
      <w:r w:rsidR="00000000">
        <w:rPr>
          <w:rFonts w:cs="Times New Roman"/>
        </w:rPr>
        <w:t xml:space="preserve">были помещены </w:t>
      </w:r>
      <w:r w:rsidR="00000000">
        <w:rPr>
          <w:color w:val="333333"/>
        </w:rPr>
        <w:t>и</w:t>
      </w:r>
      <w:r w:rsidR="00000000">
        <w:rPr>
          <w:rFonts w:cs="Times New Roman"/>
          <w:color w:val="333333"/>
        </w:rPr>
        <w:t>нертные стеклянные шарики (2 г)</w:t>
      </w:r>
      <w:r w:rsidR="00000000">
        <w:rPr>
          <w:color w:val="333333"/>
        </w:rPr>
        <w:t xml:space="preserve"> </w:t>
      </w:r>
      <w:r w:rsidR="00000000">
        <w:rPr>
          <w:rFonts w:cs="Times New Roman"/>
          <w:color w:val="333333"/>
        </w:rPr>
        <w:t xml:space="preserve">(рисунок 1). Смесь амина и DMC (молярное соотношение DMC: амин = 2:1) была введена в реактор при расходе 24 мл/ч и давлении 9,0 МПа. Эксперименты с системой потока проводились с почасовой 4 г амина/1 г катализатора (стеклянные бусины) · ч. </w:t>
      </w:r>
      <w:r w:rsidR="00CB5466">
        <w:rPr>
          <w:rFonts w:cs="Times New Roman"/>
          <w:color w:val="333333"/>
        </w:rPr>
        <w:t xml:space="preserve">Реакция протекала по схеме 1. </w:t>
      </w:r>
    </w:p>
    <w:p w:rsidR="00CB5466" w:rsidRPr="00CB5466" w:rsidRDefault="00CB5466" w:rsidP="00EB093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8"/>
        <w:jc w:val="right"/>
        <w:rPr>
          <w:rFonts w:cs="Times New Roman"/>
          <w:color w:val="333333"/>
          <w:sz w:val="24"/>
          <w:szCs w:val="24"/>
        </w:rPr>
      </w:pPr>
      <w:r w:rsidRPr="00CB5466">
        <w:rPr>
          <w:rFonts w:cs="Times New Roman"/>
          <w:color w:val="333333"/>
          <w:sz w:val="24"/>
          <w:szCs w:val="24"/>
        </w:rPr>
        <w:t xml:space="preserve">Схема 1 - Процесс </w:t>
      </w:r>
      <w:proofErr w:type="spellStart"/>
      <w:r w:rsidRPr="00CB5466">
        <w:rPr>
          <w:rFonts w:cs="Times New Roman"/>
          <w:color w:val="333333"/>
          <w:sz w:val="24"/>
          <w:szCs w:val="24"/>
        </w:rPr>
        <w:t>карбамоилирования</w:t>
      </w:r>
      <w:proofErr w:type="spellEnd"/>
    </w:p>
    <w:p w:rsidR="00027153" w:rsidRDefault="00CB5466" w:rsidP="00CB546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360" w:line="360" w:lineRule="auto"/>
        <w:ind w:firstLine="708"/>
        <w:jc w:val="both"/>
        <w:rPr>
          <w:rFonts w:cs="Times New Roman"/>
          <w:color w:val="333333"/>
        </w:rPr>
      </w:pPr>
      <w:r>
        <w:rPr>
          <w:rFonts w:cs="Times New Roman"/>
          <w:noProof/>
          <w:color w:val="FF0000"/>
        </w:rPr>
        <w:drawing>
          <wp:inline distT="0" distB="0" distL="0" distR="0">
            <wp:extent cx="5936615" cy="10140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1014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153" w:rsidRPr="00CB5466" w:rsidRDefault="00000000" w:rsidP="00FE275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right"/>
        <w:rPr>
          <w:rFonts w:cs="Times New Roman"/>
          <w:color w:val="000000" w:themeColor="text1"/>
          <w:sz w:val="24"/>
          <w:szCs w:val="24"/>
        </w:rPr>
      </w:pPr>
      <w:r w:rsidRPr="00CB5466">
        <w:rPr>
          <w:color w:val="000000" w:themeColor="text1"/>
          <w:sz w:val="24"/>
          <w:szCs w:val="24"/>
        </w:rPr>
        <w:lastRenderedPageBreak/>
        <w:t xml:space="preserve">Рисунок 1 - Реакционная установка для синтеза </w:t>
      </w:r>
      <w:proofErr w:type="spellStart"/>
      <w:r w:rsidR="00CB5466" w:rsidRPr="00CB5466">
        <w:rPr>
          <w:color w:val="000000" w:themeColor="text1"/>
          <w:sz w:val="24"/>
          <w:szCs w:val="24"/>
        </w:rPr>
        <w:t>карбамата</w:t>
      </w:r>
      <w:proofErr w:type="spellEnd"/>
      <w:r w:rsidRPr="00CB5466">
        <w:rPr>
          <w:color w:val="000000" w:themeColor="text1"/>
          <w:sz w:val="24"/>
          <w:szCs w:val="24"/>
        </w:rPr>
        <w:t xml:space="preserve"> </w:t>
      </w:r>
      <w:r w:rsidR="00CB5466" w:rsidRPr="00CB5466">
        <w:rPr>
          <w:color w:val="000000" w:themeColor="text1"/>
          <w:sz w:val="24"/>
          <w:szCs w:val="24"/>
        </w:rPr>
        <w:t xml:space="preserve">из реакций </w:t>
      </w:r>
      <w:r w:rsidRPr="00CB5466">
        <w:rPr>
          <w:color w:val="000000" w:themeColor="text1"/>
          <w:sz w:val="24"/>
          <w:szCs w:val="24"/>
        </w:rPr>
        <w:t>с использованием</w:t>
      </w:r>
      <w:r w:rsidR="00CB5466" w:rsidRPr="00CB5466">
        <w:rPr>
          <w:color w:val="000000" w:themeColor="text1"/>
          <w:sz w:val="24"/>
          <w:szCs w:val="24"/>
        </w:rPr>
        <w:t xml:space="preserve"> и без использования катализатора</w:t>
      </w:r>
    </w:p>
    <w:p w:rsidR="00027153" w:rsidRPr="00CB546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360" w:line="360" w:lineRule="auto"/>
        <w:jc w:val="center"/>
        <w:rPr>
          <w:rFonts w:cs="Times New Roman"/>
          <w:iCs/>
          <w:color w:val="333333"/>
          <w:sz w:val="26"/>
          <w:szCs w:val="26"/>
        </w:rPr>
      </w:pPr>
      <w:r w:rsidRPr="00CB5466">
        <w:rPr>
          <w:rFonts w:cs="Times New Roman"/>
          <w:iCs/>
          <w:noProof/>
          <w:color w:val="333333"/>
          <w:sz w:val="26"/>
          <w:szCs w:val="26"/>
        </w:rPr>
        <w:drawing>
          <wp:inline distT="0" distB="0" distL="0" distR="0">
            <wp:extent cx="2997200" cy="2489200"/>
            <wp:effectExtent l="0" t="0" r="0" b="0"/>
            <wp:docPr id="1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248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27153" w:rsidRPr="00CB5466" w:rsidRDefault="00000000" w:rsidP="00CB546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360" w:lineRule="auto"/>
        <w:ind w:firstLine="708"/>
        <w:jc w:val="both"/>
        <w:rPr>
          <w:rFonts w:cs="Times New Roman"/>
          <w:iCs/>
          <w:color w:val="333333"/>
          <w:sz w:val="26"/>
          <w:szCs w:val="26"/>
        </w:rPr>
      </w:pPr>
      <w:r w:rsidRPr="00CB5466">
        <w:rPr>
          <w:rFonts w:cs="Times New Roman"/>
          <w:iCs/>
          <w:color w:val="333333"/>
          <w:sz w:val="26"/>
          <w:szCs w:val="26"/>
        </w:rPr>
        <w:t>1 - реактор, 2 - термостат, 3 - помпон, 4 - дозатор, 5 - водяной конденсатор,</w:t>
      </w:r>
      <w:r w:rsidR="00CB5466">
        <w:rPr>
          <w:rFonts w:cs="Times New Roman"/>
          <w:iCs/>
          <w:color w:val="333333"/>
          <w:sz w:val="26"/>
          <w:szCs w:val="26"/>
        </w:rPr>
        <w:t xml:space="preserve"> </w:t>
      </w:r>
      <w:r w:rsidRPr="00CB5466">
        <w:rPr>
          <w:rFonts w:cs="Times New Roman"/>
          <w:iCs/>
          <w:color w:val="333333"/>
          <w:sz w:val="26"/>
          <w:szCs w:val="26"/>
        </w:rPr>
        <w:t>6 - сепаратор, 7 - обратный холодильник, 8 - ротаметр.</w:t>
      </w:r>
    </w:p>
    <w:p w:rsidR="00027153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360" w:line="360" w:lineRule="auto"/>
        <w:ind w:firstLine="708"/>
        <w:jc w:val="both"/>
        <w:rPr>
          <w:rFonts w:cs="Times New Roman"/>
          <w:color w:val="333333"/>
        </w:rPr>
      </w:pPr>
      <w:r w:rsidRPr="00CB5466">
        <w:rPr>
          <w:rFonts w:cs="Times New Roman"/>
          <w:color w:val="404040" w:themeColor="text1" w:themeTint="BF"/>
        </w:rPr>
        <w:t>Перв</w:t>
      </w:r>
      <w:r w:rsidRPr="00CB5466">
        <w:rPr>
          <w:color w:val="404040" w:themeColor="text1" w:themeTint="BF"/>
        </w:rPr>
        <w:t>ая проба</w:t>
      </w:r>
      <w:r w:rsidRPr="00CB5466">
        <w:rPr>
          <w:rFonts w:cs="Times New Roman"/>
          <w:color w:val="404040" w:themeColor="text1" w:themeTint="BF"/>
        </w:rPr>
        <w:t xml:space="preserve"> </w:t>
      </w:r>
      <w:r w:rsidRPr="00CB5466">
        <w:rPr>
          <w:rFonts w:cs="Times New Roman"/>
          <w:color w:val="auto"/>
        </w:rPr>
        <w:t xml:space="preserve">продукта </w:t>
      </w:r>
      <w:r>
        <w:rPr>
          <w:rFonts w:cs="Times New Roman"/>
          <w:color w:val="333333"/>
        </w:rPr>
        <w:t>для анализа был</w:t>
      </w:r>
      <w:r>
        <w:rPr>
          <w:color w:val="333333"/>
        </w:rPr>
        <w:t xml:space="preserve">а </w:t>
      </w:r>
      <w:r>
        <w:rPr>
          <w:rFonts w:cs="Times New Roman"/>
          <w:color w:val="333333"/>
        </w:rPr>
        <w:t>взят</w:t>
      </w:r>
      <w:r>
        <w:rPr>
          <w:color w:val="333333"/>
        </w:rPr>
        <w:t>а</w:t>
      </w:r>
      <w:r>
        <w:rPr>
          <w:rFonts w:cs="Times New Roman"/>
          <w:color w:val="333333"/>
        </w:rPr>
        <w:t xml:space="preserve"> через 60 минут времени реакции (период, необходимый для достижения устойчивого состояния равновесия реакции). После взятия первоначального образца температура реакции поднималась каждые 30/40°C до конечного значения 150 °C. Образцы были взяты только после того, как наблюдалась стабильность реакции.</w:t>
      </w:r>
    </w:p>
    <w:p w:rsidR="00027153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360" w:line="360" w:lineRule="auto"/>
        <w:ind w:firstLine="708"/>
        <w:jc w:val="both"/>
        <w:rPr>
          <w:rFonts w:cs="Times New Roman"/>
          <w:color w:val="333333"/>
        </w:rPr>
      </w:pPr>
      <w:r>
        <w:rPr>
          <w:rFonts w:cs="Times New Roman"/>
          <w:color w:val="333333"/>
        </w:rPr>
        <w:t xml:space="preserve">Две реакции были выполнены </w:t>
      </w:r>
      <w:r w:rsidR="004558B2">
        <w:rPr>
          <w:rFonts w:cs="Times New Roman"/>
          <w:color w:val="333333"/>
        </w:rPr>
        <w:t>в реакторе периодического действия</w:t>
      </w:r>
      <w:r w:rsidRPr="00CB5466">
        <w:rPr>
          <w:rFonts w:cs="Times New Roman"/>
          <w:color w:val="auto"/>
        </w:rPr>
        <w:t>. В первом случае</w:t>
      </w:r>
      <w:r w:rsidR="00CB5466" w:rsidRPr="00CB5466">
        <w:rPr>
          <w:rFonts w:cs="Times New Roman"/>
          <w:color w:val="auto"/>
        </w:rPr>
        <w:t xml:space="preserve"> </w:t>
      </w:r>
      <w:r>
        <w:rPr>
          <w:rFonts w:cs="Times New Roman"/>
          <w:color w:val="333333"/>
        </w:rPr>
        <w:t xml:space="preserve">смесь DMC/амина (молярное соотношение 5:1) была помещена в реактор при 15,0 МПа при комнатной температуре в течение 24 часов. </w:t>
      </w:r>
      <w:r w:rsidR="00CB5466" w:rsidRPr="00CB5466">
        <w:rPr>
          <w:rFonts w:cs="Times New Roman"/>
          <w:color w:val="auto"/>
        </w:rPr>
        <w:t xml:space="preserve">Во втором — реакция </w:t>
      </w:r>
      <w:r w:rsidRPr="00CB5466">
        <w:rPr>
          <w:rFonts w:cs="Times New Roman"/>
          <w:color w:val="262626" w:themeColor="text1" w:themeTint="D9"/>
        </w:rPr>
        <w:t>б</w:t>
      </w:r>
      <w:r>
        <w:rPr>
          <w:rFonts w:cs="Times New Roman"/>
          <w:color w:val="333333"/>
        </w:rPr>
        <w:t>ыла выполнена с количественным соотношением DMC/амина 2:1 при давлении 9,0 МПа при 150 °C в течение 24 часов.</w:t>
      </w:r>
    </w:p>
    <w:p w:rsidR="00027153" w:rsidRDefault="00000000">
      <w:pPr>
        <w:pStyle w:val="2"/>
        <w:numPr>
          <w:ilvl w:val="1"/>
          <w:numId w:val="2"/>
        </w:num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_Toc12229185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Продукты реакции и анализ</w:t>
      </w:r>
      <w:bookmarkEnd w:id="6"/>
    </w:p>
    <w:p w:rsidR="00027153" w:rsidRDefault="00027153"/>
    <w:p w:rsidR="00027153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360" w:line="360" w:lineRule="auto"/>
        <w:ind w:firstLine="708"/>
        <w:jc w:val="both"/>
        <w:rPr>
          <w:rFonts w:cs="Times New Roman"/>
          <w:color w:val="333333"/>
        </w:rPr>
      </w:pPr>
      <w:r>
        <w:rPr>
          <w:rFonts w:cs="Times New Roman"/>
          <w:color w:val="333333"/>
        </w:rPr>
        <w:t xml:space="preserve">Состав продуктов реакции был определен с помощью хроматографа Hewlett-Packard GC/MS (двигатель HP 5890 II PLUS GC/5989 MS), оснащенного детектором FID и капиллярной колонной </w:t>
      </w:r>
      <w:proofErr w:type="spellStart"/>
      <w:r>
        <w:rPr>
          <w:rFonts w:cs="Times New Roman"/>
          <w:color w:val="333333"/>
        </w:rPr>
        <w:t>Carbowax</w:t>
      </w:r>
      <w:proofErr w:type="spellEnd"/>
      <w:r>
        <w:rPr>
          <w:rFonts w:cs="Times New Roman"/>
          <w:color w:val="333333"/>
        </w:rPr>
        <w:t xml:space="preserve"> (30 м × 0,25 мм, толщина пленки 0,25 мкм). Значения преобразования амина были </w:t>
      </w:r>
      <w:r>
        <w:rPr>
          <w:rFonts w:cs="Times New Roman"/>
          <w:color w:val="333333"/>
        </w:rPr>
        <w:lastRenderedPageBreak/>
        <w:t>определены как разница в концентрациях входного и выходного потоков. Селективность была рассчитана как отношение количества моль амина к количеству моль всех продуктов, образующихся в реакции.</w:t>
      </w:r>
    </w:p>
    <w:p w:rsidR="00027153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360" w:line="360" w:lineRule="auto"/>
        <w:ind w:firstLine="708"/>
        <w:jc w:val="both"/>
        <w:rPr>
          <w:rFonts w:cs="Times New Roman"/>
          <w:color w:val="333333"/>
        </w:rPr>
      </w:pPr>
      <w:r>
        <w:rPr>
          <w:rFonts w:cs="Times New Roman"/>
          <w:color w:val="333333"/>
        </w:rPr>
        <w:t>Для всех экспериментов количество повторений составляло 3, а ошибки измерения не превышали 5% от измеренного значения.</w:t>
      </w:r>
    </w:p>
    <w:p w:rsidR="00027153" w:rsidRDefault="00000000">
      <w:pPr>
        <w:pStyle w:val="2"/>
        <w:numPr>
          <w:ilvl w:val="1"/>
          <w:numId w:val="2"/>
        </w:num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" w:name="_Toc12229185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Реакции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карбамоилирования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метилирования</w:t>
      </w:r>
      <w:bookmarkEnd w:id="7"/>
    </w:p>
    <w:p w:rsidR="00027153" w:rsidRDefault="00027153"/>
    <w:p w:rsidR="00027153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360" w:line="360" w:lineRule="auto"/>
        <w:ind w:firstLine="708"/>
        <w:jc w:val="both"/>
        <w:rPr>
          <w:rFonts w:cs="Times New Roman"/>
          <w:color w:val="333333"/>
        </w:rPr>
      </w:pPr>
      <w:proofErr w:type="spellStart"/>
      <w:r w:rsidRPr="00CB5466">
        <w:rPr>
          <w:rFonts w:cs="Times New Roman"/>
          <w:color w:val="auto"/>
        </w:rPr>
        <w:t>Карбаматные</w:t>
      </w:r>
      <w:proofErr w:type="spellEnd"/>
      <w:r w:rsidRPr="00CB5466">
        <w:rPr>
          <w:rFonts w:cs="Times New Roman"/>
          <w:color w:val="auto"/>
        </w:rPr>
        <w:t xml:space="preserve"> эфиры (</w:t>
      </w:r>
      <w:proofErr w:type="spellStart"/>
      <w:r w:rsidRPr="00CB5466">
        <w:rPr>
          <w:rFonts w:cs="Times New Roman"/>
          <w:color w:val="auto"/>
        </w:rPr>
        <w:t>карбаматы</w:t>
      </w:r>
      <w:proofErr w:type="spellEnd"/>
      <w:r w:rsidRPr="00CB5466">
        <w:rPr>
          <w:rFonts w:cs="Times New Roman"/>
          <w:color w:val="auto"/>
        </w:rPr>
        <w:t xml:space="preserve"> ли</w:t>
      </w:r>
      <w:r w:rsidRPr="00CB5466">
        <w:rPr>
          <w:color w:val="auto"/>
        </w:rPr>
        <w:t xml:space="preserve">бо же эфиры </w:t>
      </w:r>
      <w:proofErr w:type="spellStart"/>
      <w:r w:rsidRPr="00CB5466">
        <w:rPr>
          <w:color w:val="auto"/>
        </w:rPr>
        <w:t>карбаминовых</w:t>
      </w:r>
      <w:proofErr w:type="spellEnd"/>
      <w:r w:rsidRPr="00CB5466">
        <w:rPr>
          <w:color w:val="auto"/>
        </w:rPr>
        <w:t xml:space="preserve"> кислот</w:t>
      </w:r>
      <w:r w:rsidRPr="00CB5466">
        <w:rPr>
          <w:rFonts w:cs="Times New Roman"/>
          <w:color w:val="auto"/>
        </w:rPr>
        <w:t xml:space="preserve">) </w:t>
      </w:r>
      <w:r>
        <w:rPr>
          <w:rFonts w:cs="Times New Roman"/>
          <w:color w:val="333333"/>
        </w:rPr>
        <w:t xml:space="preserve">были основными продуктами, полученными в реакциях. Из-за того, что </w:t>
      </w:r>
      <w:proofErr w:type="spellStart"/>
      <w:r>
        <w:rPr>
          <w:rFonts w:cs="Times New Roman"/>
          <w:color w:val="333333"/>
        </w:rPr>
        <w:t>диметилкарбонат</w:t>
      </w:r>
      <w:proofErr w:type="spellEnd"/>
      <w:r>
        <w:rPr>
          <w:rFonts w:cs="Times New Roman"/>
          <w:color w:val="333333"/>
        </w:rPr>
        <w:t xml:space="preserve"> может реагировать либо как </w:t>
      </w:r>
      <w:proofErr w:type="spellStart"/>
      <w:r>
        <w:rPr>
          <w:rFonts w:cs="Times New Roman"/>
          <w:color w:val="333333"/>
        </w:rPr>
        <w:t>карбамоилирующий</w:t>
      </w:r>
      <w:proofErr w:type="spellEnd"/>
      <w:r w:rsidR="00CB5466">
        <w:rPr>
          <w:rFonts w:cs="Times New Roman"/>
          <w:color w:val="333333"/>
        </w:rPr>
        <w:t xml:space="preserve"> (схема 1)</w:t>
      </w:r>
      <w:r>
        <w:rPr>
          <w:rFonts w:cs="Times New Roman"/>
          <w:color w:val="333333"/>
        </w:rPr>
        <w:t xml:space="preserve">, либо </w:t>
      </w:r>
      <w:proofErr w:type="spellStart"/>
      <w:r>
        <w:rPr>
          <w:rFonts w:cs="Times New Roman"/>
          <w:color w:val="333333"/>
        </w:rPr>
        <w:t>метилирующий</w:t>
      </w:r>
      <w:proofErr w:type="spellEnd"/>
      <w:r>
        <w:rPr>
          <w:rFonts w:cs="Times New Roman"/>
          <w:color w:val="333333"/>
        </w:rPr>
        <w:t xml:space="preserve"> агент, в реакциях были получены некоторые побочные продукты, особенно N-</w:t>
      </w:r>
      <w:proofErr w:type="spellStart"/>
      <w:r>
        <w:rPr>
          <w:rFonts w:cs="Times New Roman"/>
          <w:color w:val="333333"/>
        </w:rPr>
        <w:t>метилированные</w:t>
      </w:r>
      <w:proofErr w:type="spellEnd"/>
      <w:r>
        <w:rPr>
          <w:rFonts w:cs="Times New Roman"/>
          <w:color w:val="333333"/>
        </w:rPr>
        <w:t xml:space="preserve"> амины</w:t>
      </w:r>
      <w:r w:rsidR="00CB5466">
        <w:rPr>
          <w:rFonts w:cs="Times New Roman"/>
          <w:color w:val="333333"/>
        </w:rPr>
        <w:t xml:space="preserve"> (схема 2).</w:t>
      </w:r>
    </w:p>
    <w:p w:rsidR="00027153" w:rsidRPr="00CB5466" w:rsidRDefault="00000000" w:rsidP="00EB0939">
      <w:pPr>
        <w:spacing w:line="360" w:lineRule="auto"/>
        <w:jc w:val="right"/>
        <w:rPr>
          <w:color w:val="auto"/>
          <w:sz w:val="24"/>
          <w:szCs w:val="24"/>
        </w:rPr>
      </w:pPr>
      <w:r w:rsidRPr="00CB5466">
        <w:rPr>
          <w:color w:val="auto"/>
          <w:sz w:val="24"/>
          <w:szCs w:val="24"/>
        </w:rPr>
        <w:t xml:space="preserve">Схема 2 - </w:t>
      </w:r>
      <w:r w:rsidR="00CB5466" w:rsidRPr="00CB5466">
        <w:rPr>
          <w:color w:val="auto"/>
          <w:sz w:val="24"/>
          <w:szCs w:val="24"/>
        </w:rPr>
        <w:t>Побочная реакция метилирования</w:t>
      </w:r>
    </w:p>
    <w:p w:rsidR="00027153" w:rsidRDefault="00CB5466">
      <w:pPr>
        <w:jc w:val="center"/>
        <w:rPr>
          <w:b/>
          <w:i/>
        </w:rPr>
      </w:pPr>
      <w:r>
        <w:rPr>
          <w:b/>
          <w:i/>
          <w:noProof/>
        </w:rPr>
        <w:drawing>
          <wp:inline distT="0" distB="0" distL="0" distR="0">
            <wp:extent cx="5936615" cy="1325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153" w:rsidRDefault="00027153">
      <w:pPr>
        <w:spacing w:line="360" w:lineRule="auto"/>
        <w:jc w:val="both"/>
      </w:pPr>
    </w:p>
    <w:p w:rsidR="00027153" w:rsidRDefault="00027153">
      <w:pPr>
        <w:spacing w:line="360" w:lineRule="auto"/>
        <w:jc w:val="both"/>
      </w:pPr>
    </w:p>
    <w:p w:rsidR="00027153" w:rsidRDefault="00027153">
      <w:pPr>
        <w:spacing w:line="360" w:lineRule="auto"/>
        <w:jc w:val="both"/>
      </w:pPr>
    </w:p>
    <w:p w:rsidR="00CB5466" w:rsidRDefault="00CB5466">
      <w:pPr>
        <w:spacing w:line="360" w:lineRule="auto"/>
        <w:jc w:val="both"/>
      </w:pPr>
    </w:p>
    <w:p w:rsidR="00CB5466" w:rsidRDefault="00CB5466">
      <w:pPr>
        <w:spacing w:line="360" w:lineRule="auto"/>
        <w:jc w:val="both"/>
      </w:pPr>
    </w:p>
    <w:p w:rsidR="00CB5466" w:rsidRDefault="00CB5466">
      <w:pPr>
        <w:spacing w:line="360" w:lineRule="auto"/>
        <w:jc w:val="both"/>
      </w:pPr>
    </w:p>
    <w:p w:rsidR="00CB5466" w:rsidRDefault="00CB5466">
      <w:pPr>
        <w:spacing w:line="360" w:lineRule="auto"/>
        <w:jc w:val="both"/>
      </w:pPr>
    </w:p>
    <w:p w:rsidR="00CB5466" w:rsidRDefault="00CB5466">
      <w:pPr>
        <w:spacing w:line="360" w:lineRule="auto"/>
        <w:jc w:val="both"/>
      </w:pPr>
    </w:p>
    <w:p w:rsidR="00CB5466" w:rsidRDefault="00CB5466">
      <w:pPr>
        <w:spacing w:line="360" w:lineRule="auto"/>
        <w:jc w:val="both"/>
      </w:pPr>
    </w:p>
    <w:p w:rsidR="00CB5466" w:rsidRDefault="00CB5466">
      <w:pPr>
        <w:spacing w:line="360" w:lineRule="auto"/>
        <w:jc w:val="both"/>
      </w:pPr>
    </w:p>
    <w:p w:rsidR="00027153" w:rsidRPr="00EB0939" w:rsidRDefault="00EB0939">
      <w:pPr>
        <w:pStyle w:val="1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8" w:name="_Toc122291854"/>
      <w:r w:rsidRPr="00EB093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Результаты и обсуждения</w:t>
      </w:r>
      <w:bookmarkEnd w:id="8"/>
    </w:p>
    <w:p w:rsidR="00027153" w:rsidRDefault="00027153"/>
    <w:p w:rsidR="00027153" w:rsidRDefault="00000000">
      <w:pPr>
        <w:pStyle w:val="2"/>
        <w:numPr>
          <w:ilvl w:val="1"/>
          <w:numId w:val="2"/>
        </w:num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9" w:name="_Toc122291855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Каталитические реакции</w:t>
      </w:r>
      <w:bookmarkEnd w:id="9"/>
    </w:p>
    <w:p w:rsidR="00027153" w:rsidRDefault="00027153"/>
    <w:p w:rsidR="00027153" w:rsidRDefault="00000000" w:rsidP="00CB5466">
      <w:pPr>
        <w:pStyle w:val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0" w:name="_Toc122291856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4.1.1. Тепловое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карбамоилирование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4357C">
        <w:rPr>
          <w:rFonts w:ascii="Times New Roman" w:eastAsia="Times New Roman" w:hAnsi="Times New Roman" w:cs="Times New Roman"/>
          <w:color w:val="000000"/>
          <w:sz w:val="28"/>
          <w:szCs w:val="28"/>
        </w:rPr>
        <w:t>гексиламина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влияние температуры реакции</w:t>
      </w:r>
      <w:bookmarkEnd w:id="10"/>
    </w:p>
    <w:p w:rsidR="00027153" w:rsidRDefault="00027153"/>
    <w:p w:rsidR="00027153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360" w:line="360" w:lineRule="auto"/>
        <w:ind w:firstLine="708"/>
        <w:jc w:val="both"/>
        <w:rPr>
          <w:rFonts w:cs="Times New Roman"/>
          <w:color w:val="333333"/>
        </w:rPr>
      </w:pPr>
      <w:r>
        <w:rPr>
          <w:rFonts w:cs="Times New Roman"/>
          <w:color w:val="333333"/>
        </w:rPr>
        <w:t>Для определения влияния температуры реакции на конверсию HA, а также на выход метил-N-</w:t>
      </w:r>
      <w:proofErr w:type="spellStart"/>
      <w:r>
        <w:rPr>
          <w:rFonts w:cs="Times New Roman"/>
          <w:color w:val="333333"/>
        </w:rPr>
        <w:t>гексилкарбамата</w:t>
      </w:r>
      <w:proofErr w:type="spellEnd"/>
      <w:r>
        <w:rPr>
          <w:rFonts w:cs="Times New Roman"/>
          <w:color w:val="333333"/>
        </w:rPr>
        <w:t xml:space="preserve"> была проведена реакция HA с DMC при различных температурах. Выход продукта, конверсия HA и селективность по отношению к </w:t>
      </w:r>
      <w:proofErr w:type="spellStart"/>
      <w:r>
        <w:rPr>
          <w:rFonts w:cs="Times New Roman"/>
          <w:color w:val="333333"/>
        </w:rPr>
        <w:t>карбамату</w:t>
      </w:r>
      <w:proofErr w:type="spellEnd"/>
      <w:r>
        <w:rPr>
          <w:rFonts w:cs="Times New Roman"/>
          <w:color w:val="333333"/>
        </w:rPr>
        <w:t xml:space="preserve"> представлены на графике 1. Наблюдалось увеличение выхода основного продукта, так как температура реакции впоследствии была повышена с 50 до 150 °C. Хотя самый высокий выход (более 50%) был достигнут при 150 °C, селективность по отношению к </w:t>
      </w:r>
      <w:proofErr w:type="spellStart"/>
      <w:r>
        <w:rPr>
          <w:rFonts w:cs="Times New Roman"/>
          <w:color w:val="333333"/>
        </w:rPr>
        <w:t>карбамату</w:t>
      </w:r>
      <w:proofErr w:type="spellEnd"/>
      <w:r>
        <w:rPr>
          <w:rFonts w:cs="Times New Roman"/>
          <w:color w:val="333333"/>
        </w:rPr>
        <w:t xml:space="preserve"> немного снизилась с почти 84% при 80 °C до 78%. Скорее всего, это было вызвано началом побочных реакций с получением нежелательного продукта - N-</w:t>
      </w:r>
      <w:proofErr w:type="spellStart"/>
      <w:r>
        <w:rPr>
          <w:rFonts w:cs="Times New Roman"/>
          <w:color w:val="333333"/>
        </w:rPr>
        <w:t>метилгексиламина</w:t>
      </w:r>
      <w:proofErr w:type="spellEnd"/>
      <w:r>
        <w:rPr>
          <w:rFonts w:cs="Times New Roman"/>
          <w:color w:val="333333"/>
        </w:rPr>
        <w:t>. Увеличение конверсии HA с 10,4% до 67,2% наблюдалось с повышением температуры реакции.</w:t>
      </w:r>
    </w:p>
    <w:p w:rsidR="00027153" w:rsidRPr="00CB5466" w:rsidRDefault="00000000" w:rsidP="00EB0939">
      <w:pPr>
        <w:jc w:val="right"/>
        <w:rPr>
          <w:bCs/>
          <w:iCs/>
          <w:color w:val="333333"/>
          <w:sz w:val="24"/>
          <w:szCs w:val="24"/>
        </w:rPr>
      </w:pPr>
      <w:r w:rsidRPr="00CB5466">
        <w:rPr>
          <w:bCs/>
          <w:iCs/>
          <w:sz w:val="24"/>
          <w:szCs w:val="24"/>
        </w:rPr>
        <w:t xml:space="preserve">График 1 - </w:t>
      </w:r>
      <w:r w:rsidRPr="00CB5466">
        <w:rPr>
          <w:bCs/>
          <w:iCs/>
          <w:color w:val="333333"/>
          <w:sz w:val="24"/>
          <w:szCs w:val="24"/>
        </w:rPr>
        <w:t>Влияние температуры реакции на конверсию HA, выход метил-N-</w:t>
      </w:r>
      <w:proofErr w:type="spellStart"/>
      <w:r w:rsidRPr="00CB5466">
        <w:rPr>
          <w:bCs/>
          <w:iCs/>
          <w:color w:val="333333"/>
          <w:sz w:val="24"/>
          <w:szCs w:val="24"/>
        </w:rPr>
        <w:t>гексилкарбамата</w:t>
      </w:r>
      <w:proofErr w:type="spellEnd"/>
      <w:r w:rsidRPr="00CB5466">
        <w:rPr>
          <w:bCs/>
          <w:iCs/>
          <w:color w:val="333333"/>
          <w:sz w:val="24"/>
          <w:szCs w:val="24"/>
        </w:rPr>
        <w:t xml:space="preserve"> и селективность к </w:t>
      </w:r>
      <w:proofErr w:type="spellStart"/>
      <w:r w:rsidRPr="00CB5466">
        <w:rPr>
          <w:bCs/>
          <w:iCs/>
          <w:color w:val="333333"/>
          <w:sz w:val="24"/>
          <w:szCs w:val="24"/>
        </w:rPr>
        <w:t>карбамату</w:t>
      </w:r>
      <w:proofErr w:type="spellEnd"/>
    </w:p>
    <w:p w:rsidR="00027153" w:rsidRDefault="004558B2" w:rsidP="004558B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360" w:line="360" w:lineRule="auto"/>
        <w:jc w:val="center"/>
        <w:rPr>
          <w:rFonts w:cs="Times New Roman"/>
          <w:color w:val="333333"/>
        </w:rPr>
      </w:pPr>
      <w:r>
        <w:rPr>
          <w:rFonts w:cs="Times New Roman"/>
          <w:noProof/>
          <w:color w:val="333333"/>
        </w:rPr>
        <w:drawing>
          <wp:inline distT="0" distB="0" distL="0" distR="0">
            <wp:extent cx="3594100" cy="2717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153" w:rsidRPr="00CB5466" w:rsidRDefault="00000000">
      <w:pPr>
        <w:spacing w:after="240"/>
        <w:ind w:firstLine="708"/>
        <w:jc w:val="both"/>
        <w:rPr>
          <w:iCs/>
          <w:color w:val="333333"/>
          <w:shd w:val="clear" w:color="auto" w:fill="FCFCFC"/>
        </w:rPr>
      </w:pPr>
      <w:r w:rsidRPr="00CB5466">
        <w:rPr>
          <w:iCs/>
          <w:color w:val="333333"/>
          <w:shd w:val="clear" w:color="auto" w:fill="FCFCFC"/>
        </w:rPr>
        <w:t xml:space="preserve">Условия реакции: давление </w:t>
      </w:r>
      <w:proofErr w:type="spellStart"/>
      <w:r w:rsidRPr="00CB5466">
        <w:rPr>
          <w:iCs/>
          <w:color w:val="333333"/>
          <w:shd w:val="clear" w:color="auto" w:fill="FCFCFC"/>
        </w:rPr>
        <w:t>реагентной</w:t>
      </w:r>
      <w:proofErr w:type="spellEnd"/>
      <w:r w:rsidRPr="00CB5466">
        <w:rPr>
          <w:iCs/>
          <w:color w:val="333333"/>
          <w:shd w:val="clear" w:color="auto" w:fill="FCFCFC"/>
        </w:rPr>
        <w:t xml:space="preserve"> смеси = 9,0 МПа, молярное соотношение DMC/HA</w:t>
      </w:r>
      <w:r w:rsidR="00CB5466">
        <w:rPr>
          <w:iCs/>
          <w:color w:val="333333"/>
          <w:shd w:val="clear" w:color="auto" w:fill="FCFCFC"/>
        </w:rPr>
        <w:t xml:space="preserve"> составило </w:t>
      </w:r>
      <w:r w:rsidRPr="00CB5466">
        <w:rPr>
          <w:iCs/>
          <w:color w:val="333333"/>
          <w:shd w:val="clear" w:color="auto" w:fill="FCFCFC"/>
        </w:rPr>
        <w:t xml:space="preserve">2:1, расход </w:t>
      </w:r>
      <w:proofErr w:type="spellStart"/>
      <w:r w:rsidRPr="00CB5466">
        <w:rPr>
          <w:iCs/>
          <w:color w:val="333333"/>
          <w:shd w:val="clear" w:color="auto" w:fill="FCFCFC"/>
        </w:rPr>
        <w:t>реагентной</w:t>
      </w:r>
      <w:proofErr w:type="spellEnd"/>
      <w:r w:rsidRPr="00CB5466">
        <w:rPr>
          <w:iCs/>
          <w:color w:val="333333"/>
          <w:shd w:val="clear" w:color="auto" w:fill="FCFCFC"/>
        </w:rPr>
        <w:t xml:space="preserve"> смеси = 24 мл/ч. (</w:t>
      </w:r>
      <w:r w:rsidRPr="00CB5466">
        <w:rPr>
          <w:iCs/>
          <w:color w:val="333333"/>
        </w:rPr>
        <w:t>○</w:t>
      </w:r>
      <w:r w:rsidRPr="00CB5466">
        <w:rPr>
          <w:iCs/>
          <w:color w:val="333333"/>
          <w:shd w:val="clear" w:color="auto" w:fill="FCFCFC"/>
        </w:rPr>
        <w:t xml:space="preserve">) </w:t>
      </w:r>
      <w:r w:rsidRPr="00CB5466">
        <w:rPr>
          <w:iCs/>
          <w:color w:val="333333"/>
          <w:shd w:val="clear" w:color="auto" w:fill="FCFCFC"/>
        </w:rPr>
        <w:lastRenderedPageBreak/>
        <w:t>выход </w:t>
      </w:r>
      <w:r w:rsidRPr="00CB5466">
        <w:rPr>
          <w:b/>
          <w:iCs/>
          <w:color w:val="333333"/>
        </w:rPr>
        <w:t>1</w:t>
      </w:r>
      <w:r w:rsidRPr="00CB5466">
        <w:rPr>
          <w:iCs/>
          <w:color w:val="333333"/>
          <w:shd w:val="clear" w:color="auto" w:fill="FCFCFC"/>
        </w:rPr>
        <w:t xml:space="preserve">, (■) преобразование HA, (▲) селективность к </w:t>
      </w:r>
      <w:proofErr w:type="spellStart"/>
      <w:r w:rsidRPr="00CB5466">
        <w:rPr>
          <w:iCs/>
          <w:color w:val="333333"/>
          <w:shd w:val="clear" w:color="auto" w:fill="FCFCFC"/>
        </w:rPr>
        <w:t>карбамату</w:t>
      </w:r>
      <w:proofErr w:type="spellEnd"/>
      <w:r w:rsidRPr="00CB5466">
        <w:rPr>
          <w:iCs/>
          <w:color w:val="333333"/>
          <w:shd w:val="clear" w:color="auto" w:fill="FCFCFC"/>
        </w:rPr>
        <w:t>. Количество повторений составило 3.</w:t>
      </w:r>
    </w:p>
    <w:p w:rsidR="00027153" w:rsidRDefault="00000000">
      <w:pPr>
        <w:pStyle w:val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1" w:name="_Toc122291857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4.1.2.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Карбамоилирование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реакции </w:t>
      </w:r>
      <w:proofErr w:type="spellStart"/>
      <w:r w:rsidR="00B4357C">
        <w:rPr>
          <w:rFonts w:ascii="Times New Roman" w:eastAsia="Times New Roman" w:hAnsi="Times New Roman" w:cs="Times New Roman"/>
          <w:color w:val="000000"/>
          <w:sz w:val="28"/>
          <w:szCs w:val="28"/>
        </w:rPr>
        <w:t>гексиламина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различных реакционных давлениях</w:t>
      </w:r>
      <w:bookmarkEnd w:id="11"/>
    </w:p>
    <w:p w:rsidR="00027153" w:rsidRDefault="00027153"/>
    <w:p w:rsidR="00027153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360" w:line="360" w:lineRule="auto"/>
        <w:ind w:firstLine="708"/>
        <w:rPr>
          <w:rFonts w:cs="Times New Roman"/>
          <w:color w:val="333333"/>
        </w:rPr>
      </w:pPr>
      <w:r>
        <w:rPr>
          <w:rFonts w:cs="Times New Roman"/>
          <w:color w:val="333333"/>
        </w:rPr>
        <w:t xml:space="preserve">Влияние давления </w:t>
      </w:r>
      <w:proofErr w:type="spellStart"/>
      <w:r>
        <w:rPr>
          <w:rFonts w:cs="Times New Roman"/>
          <w:color w:val="333333"/>
        </w:rPr>
        <w:t>реагентной</w:t>
      </w:r>
      <w:proofErr w:type="spellEnd"/>
      <w:r>
        <w:rPr>
          <w:rFonts w:cs="Times New Roman"/>
          <w:color w:val="333333"/>
        </w:rPr>
        <w:t xml:space="preserve"> смеси на выход метил N-</w:t>
      </w:r>
      <w:proofErr w:type="spellStart"/>
      <w:r>
        <w:rPr>
          <w:rFonts w:cs="Times New Roman"/>
          <w:color w:val="333333"/>
        </w:rPr>
        <w:t>гексилкарбамата</w:t>
      </w:r>
      <w:proofErr w:type="spellEnd"/>
      <w:r>
        <w:rPr>
          <w:rFonts w:cs="Times New Roman"/>
          <w:color w:val="333333"/>
        </w:rPr>
        <w:t xml:space="preserve">, конверсию HA и селективность по отношению к </w:t>
      </w:r>
      <w:proofErr w:type="spellStart"/>
      <w:r>
        <w:rPr>
          <w:rFonts w:cs="Times New Roman"/>
          <w:color w:val="333333"/>
        </w:rPr>
        <w:t>карбамату</w:t>
      </w:r>
      <w:proofErr w:type="spellEnd"/>
      <w:r>
        <w:rPr>
          <w:rFonts w:cs="Times New Roman"/>
          <w:color w:val="333333"/>
        </w:rPr>
        <w:t xml:space="preserve"> представлено на графике 2.</w:t>
      </w:r>
    </w:p>
    <w:p w:rsidR="00027153" w:rsidRPr="00CB5466" w:rsidRDefault="00000000" w:rsidP="00EB093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360" w:lineRule="auto"/>
        <w:jc w:val="right"/>
        <w:rPr>
          <w:rFonts w:cs="Times New Roman"/>
          <w:bCs/>
          <w:iCs/>
          <w:color w:val="333333"/>
          <w:sz w:val="24"/>
          <w:szCs w:val="24"/>
        </w:rPr>
      </w:pPr>
      <w:r w:rsidRPr="00CB5466">
        <w:rPr>
          <w:rFonts w:cs="Times New Roman"/>
          <w:bCs/>
          <w:iCs/>
          <w:color w:val="333333"/>
          <w:sz w:val="24"/>
          <w:szCs w:val="24"/>
        </w:rPr>
        <w:t xml:space="preserve">График 2 - Влияние давления </w:t>
      </w:r>
      <w:proofErr w:type="spellStart"/>
      <w:r w:rsidRPr="00CB5466">
        <w:rPr>
          <w:rFonts w:cs="Times New Roman"/>
          <w:bCs/>
          <w:iCs/>
          <w:color w:val="333333"/>
          <w:sz w:val="24"/>
          <w:szCs w:val="24"/>
        </w:rPr>
        <w:t>реагентной</w:t>
      </w:r>
      <w:proofErr w:type="spellEnd"/>
      <w:r w:rsidRPr="00CB5466">
        <w:rPr>
          <w:rFonts w:cs="Times New Roman"/>
          <w:bCs/>
          <w:iCs/>
          <w:color w:val="333333"/>
          <w:sz w:val="24"/>
          <w:szCs w:val="24"/>
        </w:rPr>
        <w:t xml:space="preserve"> смеси на конверсию HA, выход 1 и селективность к </w:t>
      </w:r>
      <w:proofErr w:type="spellStart"/>
      <w:r w:rsidRPr="00CB5466">
        <w:rPr>
          <w:rFonts w:cs="Times New Roman"/>
          <w:bCs/>
          <w:iCs/>
          <w:color w:val="333333"/>
          <w:sz w:val="24"/>
          <w:szCs w:val="24"/>
        </w:rPr>
        <w:t>карбамату</w:t>
      </w:r>
      <w:proofErr w:type="spellEnd"/>
    </w:p>
    <w:p w:rsidR="00027153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360" w:line="360" w:lineRule="auto"/>
        <w:jc w:val="center"/>
        <w:rPr>
          <w:rFonts w:cs="Times New Roman"/>
          <w:color w:val="333333"/>
        </w:rPr>
      </w:pPr>
      <w:r>
        <w:rPr>
          <w:rFonts w:cs="Times New Roman"/>
          <w:noProof/>
          <w:color w:val="333333"/>
        </w:rPr>
        <w:drawing>
          <wp:inline distT="0" distB="0" distL="0" distR="0">
            <wp:extent cx="3715699" cy="2719310"/>
            <wp:effectExtent l="0" t="0" r="0" b="0"/>
            <wp:docPr id="1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5699" cy="27193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27153" w:rsidRPr="00CB546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360" w:lineRule="auto"/>
        <w:ind w:firstLine="708"/>
        <w:jc w:val="both"/>
        <w:rPr>
          <w:rFonts w:cs="Times New Roman"/>
          <w:iCs/>
          <w:color w:val="333333"/>
          <w:shd w:val="clear" w:color="auto" w:fill="FCFCFC"/>
        </w:rPr>
      </w:pPr>
      <w:r w:rsidRPr="00CB5466">
        <w:rPr>
          <w:rFonts w:cs="Times New Roman"/>
          <w:iCs/>
          <w:color w:val="333333"/>
          <w:shd w:val="clear" w:color="auto" w:fill="FCFCFC"/>
        </w:rPr>
        <w:t>Условия реакции: температура реакции = 150 °C, молярное соотношение DMC/HA</w:t>
      </w:r>
      <w:r w:rsidR="00CB5466">
        <w:rPr>
          <w:rFonts w:cs="Times New Roman"/>
          <w:iCs/>
          <w:color w:val="333333"/>
          <w:shd w:val="clear" w:color="auto" w:fill="FCFCFC"/>
        </w:rPr>
        <w:t xml:space="preserve"> составило</w:t>
      </w:r>
      <w:r w:rsidRPr="00CB5466">
        <w:rPr>
          <w:rFonts w:cs="Times New Roman"/>
          <w:iCs/>
          <w:color w:val="333333"/>
          <w:shd w:val="clear" w:color="auto" w:fill="FCFCFC"/>
        </w:rPr>
        <w:t xml:space="preserve"> 2:1, расход смеси реагента = 24 мл/ч. (</w:t>
      </w:r>
      <w:r w:rsidRPr="00CB5466">
        <w:rPr>
          <w:rFonts w:cs="Times New Roman"/>
          <w:iCs/>
          <w:color w:val="333333"/>
        </w:rPr>
        <w:t>○</w:t>
      </w:r>
      <w:r w:rsidRPr="00CB5466">
        <w:rPr>
          <w:rFonts w:cs="Times New Roman"/>
          <w:iCs/>
          <w:color w:val="333333"/>
          <w:shd w:val="clear" w:color="auto" w:fill="FCFCFC"/>
        </w:rPr>
        <w:t>) выход </w:t>
      </w:r>
      <w:r w:rsidRPr="00CB5466">
        <w:rPr>
          <w:rFonts w:cs="Times New Roman"/>
          <w:b/>
          <w:iCs/>
          <w:color w:val="333333"/>
        </w:rPr>
        <w:t>1, </w:t>
      </w:r>
      <w:r w:rsidRPr="00CB5466">
        <w:rPr>
          <w:rFonts w:cs="Times New Roman"/>
          <w:iCs/>
          <w:color w:val="333333"/>
          <w:shd w:val="clear" w:color="auto" w:fill="FCFCFC"/>
        </w:rPr>
        <w:t xml:space="preserve">(■) преобразование HA, (▲) селективность к </w:t>
      </w:r>
      <w:proofErr w:type="spellStart"/>
      <w:r w:rsidRPr="00CB5466">
        <w:rPr>
          <w:rFonts w:cs="Times New Roman"/>
          <w:iCs/>
          <w:color w:val="333333"/>
          <w:shd w:val="clear" w:color="auto" w:fill="FCFCFC"/>
        </w:rPr>
        <w:t>карбамату</w:t>
      </w:r>
      <w:proofErr w:type="spellEnd"/>
      <w:r w:rsidRPr="00CB5466">
        <w:rPr>
          <w:rFonts w:cs="Times New Roman"/>
          <w:iCs/>
          <w:color w:val="333333"/>
          <w:shd w:val="clear" w:color="auto" w:fill="FCFCFC"/>
        </w:rPr>
        <w:t>. Количество повторений составило 3.</w:t>
      </w:r>
    </w:p>
    <w:p w:rsidR="00027153" w:rsidRDefault="00000000">
      <w:pPr>
        <w:spacing w:line="360" w:lineRule="auto"/>
        <w:ind w:firstLine="708"/>
        <w:jc w:val="both"/>
        <w:rPr>
          <w:color w:val="333333"/>
          <w:shd w:val="clear" w:color="auto" w:fill="FCFCFC"/>
        </w:rPr>
      </w:pPr>
      <w:r>
        <w:rPr>
          <w:color w:val="333333"/>
          <w:shd w:val="clear" w:color="auto" w:fill="FCFCFC"/>
        </w:rPr>
        <w:t xml:space="preserve">Можно наблюдать благоприятное </w:t>
      </w:r>
      <w:proofErr w:type="spellStart"/>
      <w:r>
        <w:rPr>
          <w:color w:val="333333"/>
          <w:shd w:val="clear" w:color="auto" w:fill="FCFCFC"/>
        </w:rPr>
        <w:t>влиянение</w:t>
      </w:r>
      <w:proofErr w:type="spellEnd"/>
      <w:r>
        <w:rPr>
          <w:color w:val="333333"/>
          <w:shd w:val="clear" w:color="auto" w:fill="FCFCFC"/>
        </w:rPr>
        <w:t xml:space="preserve"> применения увеличения давления на процесс реакции. Конверсия HA увеличилась с 51,4% до 67,2% с увеличением давления с 0,1 МПа до 9,0 МПа. Самый высокий выход метил-N-</w:t>
      </w:r>
      <w:proofErr w:type="spellStart"/>
      <w:r>
        <w:rPr>
          <w:color w:val="333333"/>
          <w:shd w:val="clear" w:color="auto" w:fill="FCFCFC"/>
        </w:rPr>
        <w:t>гексилкарбамата</w:t>
      </w:r>
      <w:proofErr w:type="spellEnd"/>
      <w:r>
        <w:rPr>
          <w:color w:val="333333"/>
          <w:shd w:val="clear" w:color="auto" w:fill="FCFCFC"/>
        </w:rPr>
        <w:t xml:space="preserve"> был получен при 9,0 МПа (с 26,1% до 52,4%), а </w:t>
      </w:r>
      <w:r>
        <w:rPr>
          <w:color w:val="333333"/>
          <w:shd w:val="clear" w:color="auto" w:fill="FCFCFC"/>
        </w:rPr>
        <w:lastRenderedPageBreak/>
        <w:t>селективность по отношению к метил-N-</w:t>
      </w:r>
      <w:proofErr w:type="spellStart"/>
      <w:r>
        <w:rPr>
          <w:color w:val="333333"/>
          <w:shd w:val="clear" w:color="auto" w:fill="FCFCFC"/>
        </w:rPr>
        <w:t>гексилкарбамату</w:t>
      </w:r>
      <w:proofErr w:type="spellEnd"/>
      <w:r>
        <w:rPr>
          <w:color w:val="333333"/>
          <w:shd w:val="clear" w:color="auto" w:fill="FCFCFC"/>
        </w:rPr>
        <w:t xml:space="preserve"> увеличилась с 50,8% до 78% при 5,0 МПа и 9,0 МПа соответственно.</w:t>
      </w:r>
    </w:p>
    <w:p w:rsidR="00027153" w:rsidRDefault="00027153">
      <w:pPr>
        <w:spacing w:line="360" w:lineRule="auto"/>
        <w:jc w:val="both"/>
        <w:rPr>
          <w:color w:val="333333"/>
          <w:shd w:val="clear" w:color="auto" w:fill="FCFCFC"/>
        </w:rPr>
      </w:pPr>
    </w:p>
    <w:p w:rsidR="00027153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360" w:line="360" w:lineRule="auto"/>
        <w:ind w:firstLine="708"/>
        <w:jc w:val="both"/>
        <w:rPr>
          <w:rFonts w:cs="Times New Roman"/>
          <w:color w:val="333333"/>
        </w:rPr>
      </w:pPr>
      <w:r>
        <w:rPr>
          <w:rFonts w:cs="Times New Roman"/>
          <w:color w:val="333333"/>
        </w:rPr>
        <w:t xml:space="preserve">Реакции </w:t>
      </w:r>
      <w:proofErr w:type="spellStart"/>
      <w:r>
        <w:rPr>
          <w:rFonts w:cs="Times New Roman"/>
          <w:color w:val="333333"/>
        </w:rPr>
        <w:t>карбамоилирования</w:t>
      </w:r>
      <w:proofErr w:type="spellEnd"/>
      <w:r>
        <w:rPr>
          <w:rFonts w:cs="Times New Roman"/>
          <w:color w:val="333333"/>
        </w:rPr>
        <w:t xml:space="preserve"> алифатических аминов с DMC под высоким давлением в отсутствие какого-либо катализатора недавно были изучены </w:t>
      </w:r>
      <w:proofErr w:type="spellStart"/>
      <w:r>
        <w:rPr>
          <w:rFonts w:cs="Times New Roman"/>
          <w:color w:val="333333"/>
        </w:rPr>
        <w:t>Маргетичем</w:t>
      </w:r>
      <w:proofErr w:type="spellEnd"/>
      <w:r>
        <w:rPr>
          <w:rFonts w:cs="Times New Roman"/>
          <w:color w:val="333333"/>
        </w:rPr>
        <w:t xml:space="preserve"> и его коллегами. Высокие выходы (60-100%) </w:t>
      </w:r>
      <w:proofErr w:type="spellStart"/>
      <w:r>
        <w:rPr>
          <w:rFonts w:cs="Times New Roman"/>
          <w:color w:val="333333"/>
        </w:rPr>
        <w:t>карбаматов</w:t>
      </w:r>
      <w:proofErr w:type="spellEnd"/>
      <w:r>
        <w:rPr>
          <w:rFonts w:cs="Times New Roman"/>
          <w:color w:val="333333"/>
        </w:rPr>
        <w:t xml:space="preserve"> были получены благодаря очень высокому давлению (800 МПа) и длительному времени реакции (16-24 ч). Например, реакция </w:t>
      </w:r>
      <w:proofErr w:type="spellStart"/>
      <w:r>
        <w:rPr>
          <w:rFonts w:cs="Times New Roman"/>
          <w:color w:val="333333"/>
        </w:rPr>
        <w:t>бензиламина</w:t>
      </w:r>
      <w:proofErr w:type="spellEnd"/>
      <w:r>
        <w:rPr>
          <w:rFonts w:cs="Times New Roman"/>
          <w:color w:val="333333"/>
        </w:rPr>
        <w:t xml:space="preserve"> и DMC при комнатной температуре в течение 16 часов привела к полному преобразованию </w:t>
      </w:r>
      <w:proofErr w:type="spellStart"/>
      <w:r>
        <w:rPr>
          <w:rFonts w:cs="Times New Roman"/>
          <w:color w:val="333333"/>
        </w:rPr>
        <w:t>бензиламина</w:t>
      </w:r>
      <w:proofErr w:type="spellEnd"/>
      <w:r>
        <w:rPr>
          <w:rFonts w:cs="Times New Roman"/>
          <w:color w:val="333333"/>
        </w:rPr>
        <w:t xml:space="preserve"> в метил N-</w:t>
      </w:r>
      <w:proofErr w:type="spellStart"/>
      <w:r>
        <w:rPr>
          <w:rFonts w:cs="Times New Roman"/>
          <w:color w:val="333333"/>
        </w:rPr>
        <w:t>бензилкарбамат</w:t>
      </w:r>
      <w:proofErr w:type="spellEnd"/>
      <w:r>
        <w:rPr>
          <w:rFonts w:cs="Times New Roman"/>
          <w:color w:val="333333"/>
        </w:rPr>
        <w:t>.</w:t>
      </w:r>
    </w:p>
    <w:p w:rsidR="00027153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360" w:line="360" w:lineRule="auto"/>
        <w:ind w:firstLine="708"/>
        <w:jc w:val="both"/>
        <w:rPr>
          <w:rFonts w:cs="Times New Roman"/>
          <w:color w:val="333333"/>
        </w:rPr>
      </w:pPr>
      <w:r>
        <w:rPr>
          <w:rFonts w:cs="Times New Roman"/>
          <w:color w:val="333333"/>
        </w:rPr>
        <w:t>Поэтому была проведена реакция n-</w:t>
      </w:r>
      <w:proofErr w:type="spellStart"/>
      <w:r>
        <w:rPr>
          <w:rFonts w:cs="Times New Roman"/>
          <w:color w:val="333333"/>
        </w:rPr>
        <w:t>гексиламина</w:t>
      </w:r>
      <w:proofErr w:type="spellEnd"/>
      <w:r>
        <w:rPr>
          <w:rFonts w:cs="Times New Roman"/>
          <w:color w:val="333333"/>
        </w:rPr>
        <w:t xml:space="preserve"> с DMC в аналогичных условиях (комнатная температура, 15,0 МПа, 24 часа), но было получено только 5% метил N-</w:t>
      </w:r>
      <w:proofErr w:type="spellStart"/>
      <w:r>
        <w:rPr>
          <w:rFonts w:cs="Times New Roman"/>
          <w:color w:val="333333"/>
        </w:rPr>
        <w:t>гексилкарбамата</w:t>
      </w:r>
      <w:proofErr w:type="spellEnd"/>
      <w:r>
        <w:rPr>
          <w:rFonts w:cs="Times New Roman"/>
          <w:color w:val="333333"/>
        </w:rPr>
        <w:t>. Та же реакция выполнялась при 150 °C при давлении 9,0 МПа в течение 24 часов. Получено 90% конверсия HA и 77% метил N-</w:t>
      </w:r>
      <w:proofErr w:type="spellStart"/>
      <w:r>
        <w:rPr>
          <w:rFonts w:cs="Times New Roman"/>
          <w:color w:val="333333"/>
        </w:rPr>
        <w:t>гексилкарбамата</w:t>
      </w:r>
      <w:proofErr w:type="spellEnd"/>
      <w:r>
        <w:rPr>
          <w:rFonts w:cs="Times New Roman"/>
          <w:color w:val="333333"/>
        </w:rPr>
        <w:t>.</w:t>
      </w:r>
    </w:p>
    <w:p w:rsidR="00027153" w:rsidRDefault="00000000" w:rsidP="00CB5466">
      <w:pPr>
        <w:pStyle w:val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2" w:name="_Toc122291858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4.1.3. Реакции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карбамоилирования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различных аминов с</w:t>
      </w:r>
      <w:r w:rsidR="00B435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4357C">
        <w:rPr>
          <w:rFonts w:ascii="Times New Roman" w:eastAsia="Times New Roman" w:hAnsi="Times New Roman" w:cs="Times New Roman"/>
          <w:color w:val="000000"/>
          <w:sz w:val="28"/>
          <w:szCs w:val="28"/>
        </w:rPr>
        <w:t>диметилкарбонатом</w:t>
      </w:r>
      <w:bookmarkEnd w:id="12"/>
      <w:proofErr w:type="spellEnd"/>
    </w:p>
    <w:p w:rsidR="00027153" w:rsidRDefault="00027153"/>
    <w:p w:rsidR="00027153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360" w:line="360" w:lineRule="auto"/>
        <w:ind w:firstLine="708"/>
        <w:jc w:val="both"/>
        <w:rPr>
          <w:rFonts w:cs="Times New Roman"/>
          <w:color w:val="333333"/>
        </w:rPr>
      </w:pPr>
      <w:r>
        <w:rPr>
          <w:rFonts w:cs="Times New Roman"/>
          <w:color w:val="333333"/>
        </w:rPr>
        <w:t xml:space="preserve">Восемь алифатических аминов HA, BA, CHA, </w:t>
      </w:r>
      <w:proofErr w:type="spellStart"/>
      <w:r>
        <w:rPr>
          <w:rFonts w:cs="Times New Roman"/>
          <w:color w:val="333333"/>
        </w:rPr>
        <w:t>secBA</w:t>
      </w:r>
      <w:proofErr w:type="spellEnd"/>
      <w:r>
        <w:rPr>
          <w:rFonts w:cs="Times New Roman"/>
          <w:color w:val="333333"/>
        </w:rPr>
        <w:t xml:space="preserve">, </w:t>
      </w:r>
      <w:proofErr w:type="spellStart"/>
      <w:r>
        <w:rPr>
          <w:rFonts w:cs="Times New Roman"/>
          <w:color w:val="333333"/>
        </w:rPr>
        <w:t>benzA</w:t>
      </w:r>
      <w:proofErr w:type="spellEnd"/>
      <w:r>
        <w:rPr>
          <w:rFonts w:cs="Times New Roman"/>
          <w:color w:val="333333"/>
        </w:rPr>
        <w:t xml:space="preserve">, </w:t>
      </w:r>
      <w:proofErr w:type="spellStart"/>
      <w:r>
        <w:rPr>
          <w:rFonts w:cs="Times New Roman"/>
          <w:color w:val="333333"/>
        </w:rPr>
        <w:t>diBA</w:t>
      </w:r>
      <w:proofErr w:type="spellEnd"/>
      <w:r>
        <w:rPr>
          <w:rFonts w:cs="Times New Roman"/>
          <w:color w:val="333333"/>
        </w:rPr>
        <w:t xml:space="preserve">, </w:t>
      </w:r>
      <w:proofErr w:type="spellStart"/>
      <w:r>
        <w:rPr>
          <w:rFonts w:cs="Times New Roman"/>
          <w:color w:val="333333"/>
        </w:rPr>
        <w:t>diPA</w:t>
      </w:r>
      <w:proofErr w:type="spellEnd"/>
      <w:r>
        <w:rPr>
          <w:rFonts w:cs="Times New Roman"/>
          <w:color w:val="333333"/>
        </w:rPr>
        <w:t xml:space="preserve"> и анилин </w:t>
      </w:r>
      <w:r w:rsidRPr="00CB5466">
        <w:rPr>
          <w:rFonts w:cs="Times New Roman"/>
          <w:color w:val="auto"/>
        </w:rPr>
        <w:t xml:space="preserve">были </w:t>
      </w:r>
      <w:r w:rsidR="00CB5466" w:rsidRPr="00CB5466">
        <w:rPr>
          <w:rFonts w:cs="Times New Roman"/>
          <w:color w:val="auto"/>
        </w:rPr>
        <w:t>использованы</w:t>
      </w:r>
      <w:r w:rsidRPr="00CB5466">
        <w:rPr>
          <w:rFonts w:cs="Times New Roman"/>
          <w:color w:val="auto"/>
        </w:rPr>
        <w:t xml:space="preserve"> для изучения </w:t>
      </w:r>
      <w:r>
        <w:rPr>
          <w:rFonts w:cs="Times New Roman"/>
          <w:color w:val="333333"/>
        </w:rPr>
        <w:t xml:space="preserve">влияния порядка и структуры аминов на </w:t>
      </w:r>
      <w:r w:rsidRPr="00CB5466">
        <w:rPr>
          <w:rFonts w:cs="Times New Roman"/>
          <w:color w:val="auto"/>
        </w:rPr>
        <w:t xml:space="preserve">их реакционную способность </w:t>
      </w:r>
      <w:r>
        <w:rPr>
          <w:rFonts w:cs="Times New Roman"/>
          <w:color w:val="333333"/>
        </w:rPr>
        <w:t xml:space="preserve">при синтезе </w:t>
      </w:r>
      <w:proofErr w:type="spellStart"/>
      <w:r>
        <w:rPr>
          <w:rFonts w:cs="Times New Roman"/>
          <w:color w:val="333333"/>
        </w:rPr>
        <w:t>карбаматов</w:t>
      </w:r>
      <w:proofErr w:type="spellEnd"/>
      <w:r>
        <w:rPr>
          <w:rFonts w:cs="Times New Roman"/>
          <w:color w:val="333333"/>
        </w:rPr>
        <w:t>.</w:t>
      </w:r>
    </w:p>
    <w:p w:rsidR="00027153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360" w:line="360" w:lineRule="auto"/>
        <w:ind w:firstLine="708"/>
        <w:jc w:val="both"/>
        <w:rPr>
          <w:rFonts w:cs="Times New Roman"/>
          <w:color w:val="333333"/>
        </w:rPr>
      </w:pPr>
      <w:r>
        <w:rPr>
          <w:rFonts w:cs="Times New Roman"/>
          <w:color w:val="333333"/>
        </w:rPr>
        <w:t>Результаты реакций линейных или разветвленных алифатических первичных аминов RNH</w:t>
      </w:r>
      <w:r>
        <w:rPr>
          <w:rFonts w:cs="Times New Roman"/>
          <w:color w:val="333333"/>
          <w:vertAlign w:val="subscript"/>
        </w:rPr>
        <w:t>2 </w:t>
      </w:r>
      <w:r>
        <w:rPr>
          <w:rFonts w:cs="Times New Roman"/>
          <w:color w:val="333333"/>
        </w:rPr>
        <w:t xml:space="preserve">с DMC при температуре реакции 150 °C при отсутствии катализатора представлены в таблице 2. Линейные амины HA и BA претерпели более высокую конверсию в процессе </w:t>
      </w:r>
      <w:proofErr w:type="spellStart"/>
      <w:r>
        <w:rPr>
          <w:rFonts w:cs="Times New Roman"/>
          <w:color w:val="333333"/>
        </w:rPr>
        <w:t>карбамоилирования</w:t>
      </w:r>
      <w:proofErr w:type="spellEnd"/>
      <w:r>
        <w:rPr>
          <w:rFonts w:cs="Times New Roman"/>
          <w:color w:val="333333"/>
        </w:rPr>
        <w:t xml:space="preserve">, нежели нелинейные CHA, 2BA и </w:t>
      </w:r>
      <w:proofErr w:type="spellStart"/>
      <w:r>
        <w:rPr>
          <w:rFonts w:cs="Times New Roman"/>
          <w:color w:val="333333"/>
        </w:rPr>
        <w:t>BenzA</w:t>
      </w:r>
      <w:proofErr w:type="spellEnd"/>
      <w:r>
        <w:rPr>
          <w:rFonts w:cs="Times New Roman"/>
          <w:color w:val="333333"/>
        </w:rPr>
        <w:t>.</w:t>
      </w:r>
    </w:p>
    <w:p w:rsidR="00027153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360" w:line="36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Самый высокий выход </w:t>
      </w:r>
      <w:proofErr w:type="spellStart"/>
      <w:r>
        <w:rPr>
          <w:rFonts w:cs="Times New Roman"/>
        </w:rPr>
        <w:t>карбамата</w:t>
      </w:r>
      <w:proofErr w:type="spellEnd"/>
      <w:r>
        <w:rPr>
          <w:rFonts w:cs="Times New Roman"/>
        </w:rPr>
        <w:t xml:space="preserve"> был получен в реакции с HA - более 50% и высокой селективностью по отношению к метил-N-</w:t>
      </w:r>
      <w:proofErr w:type="spellStart"/>
      <w:r>
        <w:rPr>
          <w:rFonts w:cs="Times New Roman"/>
        </w:rPr>
        <w:t>гексилкарбамату</w:t>
      </w:r>
      <w:proofErr w:type="spellEnd"/>
      <w:r>
        <w:rPr>
          <w:rFonts w:cs="Times New Roman"/>
        </w:rPr>
        <w:t xml:space="preserve"> - </w:t>
      </w:r>
      <w:r>
        <w:rPr>
          <w:rFonts w:cs="Times New Roman"/>
        </w:rPr>
        <w:lastRenderedPageBreak/>
        <w:t xml:space="preserve">почти на 80%. Низкая селективность в отношении ожидаемых </w:t>
      </w:r>
      <w:proofErr w:type="spellStart"/>
      <w:r>
        <w:rPr>
          <w:rFonts w:cs="Times New Roman"/>
        </w:rPr>
        <w:t>карбаматов</w:t>
      </w:r>
      <w:proofErr w:type="spellEnd"/>
      <w:r>
        <w:rPr>
          <w:rFonts w:cs="Times New Roman"/>
        </w:rPr>
        <w:t xml:space="preserve"> и низкий процент выхода </w:t>
      </w:r>
      <w:proofErr w:type="spellStart"/>
      <w:r>
        <w:rPr>
          <w:rFonts w:cs="Times New Roman"/>
        </w:rPr>
        <w:t>карбаматов</w:t>
      </w:r>
      <w:proofErr w:type="spellEnd"/>
      <w:r>
        <w:rPr>
          <w:rFonts w:cs="Times New Roman"/>
        </w:rPr>
        <w:t xml:space="preserve"> в случае нелинейных или циклических аминов указывают на то, что произошла реакция метилирования.</w:t>
      </w:r>
    </w:p>
    <w:p w:rsidR="00027153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360" w:line="36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В случае вторичных алифатических аминов R</w:t>
      </w:r>
      <w:r>
        <w:rPr>
          <w:rFonts w:cs="Times New Roman"/>
          <w:vertAlign w:val="subscript"/>
        </w:rPr>
        <w:t>1</w:t>
      </w:r>
      <w:r>
        <w:rPr>
          <w:rFonts w:cs="Times New Roman"/>
        </w:rPr>
        <w:t>R</w:t>
      </w:r>
      <w:r>
        <w:rPr>
          <w:rFonts w:cs="Times New Roman"/>
          <w:vertAlign w:val="subscript"/>
        </w:rPr>
        <w:t>2</w:t>
      </w:r>
      <w:r>
        <w:rPr>
          <w:rFonts w:cs="Times New Roman"/>
        </w:rPr>
        <w:t>NH</w:t>
      </w:r>
      <w:r>
        <w:rPr>
          <w:rFonts w:cs="Times New Roman"/>
          <w:vertAlign w:val="subscript"/>
        </w:rPr>
        <w:t>2 </w:t>
      </w:r>
      <w:r>
        <w:rPr>
          <w:rFonts w:cs="Times New Roman"/>
        </w:rPr>
        <w:t>в реакциях с DMC были получены только следовые количества метил-N-</w:t>
      </w:r>
      <w:proofErr w:type="spellStart"/>
      <w:r>
        <w:rPr>
          <w:rFonts w:cs="Times New Roman"/>
        </w:rPr>
        <w:t>дибутилкарбамата</w:t>
      </w:r>
      <w:proofErr w:type="spellEnd"/>
      <w:r>
        <w:rPr>
          <w:rFonts w:cs="Times New Roman"/>
        </w:rPr>
        <w:t xml:space="preserve"> и метил-N-</w:t>
      </w:r>
      <w:proofErr w:type="spellStart"/>
      <w:r>
        <w:rPr>
          <w:rFonts w:cs="Times New Roman"/>
        </w:rPr>
        <w:t>дипропилкарбамата</w:t>
      </w:r>
      <w:proofErr w:type="spellEnd"/>
      <w:r>
        <w:rPr>
          <w:rFonts w:cs="Times New Roman"/>
        </w:rPr>
        <w:t xml:space="preserve">. Очень низкая селективность наблюдалась в исследуемых условиях реакции (150°C, 9,0 МПа). Они гораздо менее </w:t>
      </w:r>
      <w:proofErr w:type="spellStart"/>
      <w:r>
        <w:rPr>
          <w:rFonts w:cs="Times New Roman"/>
        </w:rPr>
        <w:t>реактивны</w:t>
      </w:r>
      <w:proofErr w:type="spellEnd"/>
      <w:r>
        <w:rPr>
          <w:rFonts w:cs="Times New Roman"/>
        </w:rPr>
        <w:t>, чем первичные амины.</w:t>
      </w:r>
    </w:p>
    <w:p w:rsidR="00027153" w:rsidRPr="00CB5466" w:rsidRDefault="00000000" w:rsidP="00EB093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360" w:lineRule="auto"/>
        <w:jc w:val="right"/>
        <w:rPr>
          <w:rFonts w:cs="Times New Roman"/>
          <w:bCs/>
          <w:iCs/>
          <w:color w:val="333333"/>
          <w:sz w:val="24"/>
          <w:szCs w:val="24"/>
        </w:rPr>
      </w:pPr>
      <w:r w:rsidRPr="00CB5466">
        <w:rPr>
          <w:rFonts w:cs="Times New Roman"/>
          <w:bCs/>
          <w:iCs/>
          <w:color w:val="333333"/>
          <w:sz w:val="24"/>
          <w:szCs w:val="24"/>
        </w:rPr>
        <w:t>Таблица 2 -Результаты реакций аминов в отсутствии катализатора</w:t>
      </w:r>
    </w:p>
    <w:tbl>
      <w:tblPr>
        <w:tblStyle w:val="af"/>
        <w:tblW w:w="9339" w:type="dxa"/>
        <w:tblLayout w:type="fixed"/>
        <w:tblLook w:val="04A0" w:firstRow="1" w:lastRow="0" w:firstColumn="1" w:lastColumn="0" w:noHBand="0" w:noVBand="1"/>
      </w:tblPr>
      <w:tblGrid>
        <w:gridCol w:w="2563"/>
        <w:gridCol w:w="2236"/>
        <w:gridCol w:w="2231"/>
        <w:gridCol w:w="2309"/>
      </w:tblGrid>
      <w:tr w:rsidR="00027153" w:rsidTr="00CB5466">
        <w:tc>
          <w:tcPr>
            <w:tcW w:w="2563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Амин</w:t>
            </w:r>
          </w:p>
        </w:tc>
        <w:tc>
          <w:tcPr>
            <w:tcW w:w="2236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 xml:space="preserve">Выход </w:t>
            </w:r>
            <w:proofErr w:type="spellStart"/>
            <w:r>
              <w:rPr>
                <w:rFonts w:cs="Times New Roman"/>
                <w:color w:val="333333"/>
              </w:rPr>
              <w:t>карбамата</w:t>
            </w:r>
            <w:proofErr w:type="spellEnd"/>
            <w:r>
              <w:rPr>
                <w:rFonts w:cs="Times New Roman"/>
                <w:color w:val="333333"/>
              </w:rPr>
              <w:t>, %</w:t>
            </w:r>
          </w:p>
        </w:tc>
        <w:tc>
          <w:tcPr>
            <w:tcW w:w="2231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Конверсия амина, %</w:t>
            </w:r>
          </w:p>
        </w:tc>
        <w:tc>
          <w:tcPr>
            <w:tcW w:w="2309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 xml:space="preserve">Селективность по отношению к </w:t>
            </w:r>
            <w:proofErr w:type="spellStart"/>
            <w:r>
              <w:rPr>
                <w:rFonts w:cs="Times New Roman"/>
                <w:color w:val="333333"/>
              </w:rPr>
              <w:t>карбамату</w:t>
            </w:r>
            <w:proofErr w:type="spellEnd"/>
            <w:r>
              <w:rPr>
                <w:rFonts w:cs="Times New Roman"/>
                <w:color w:val="333333"/>
              </w:rPr>
              <w:t>, %</w:t>
            </w:r>
          </w:p>
        </w:tc>
      </w:tr>
      <w:tr w:rsidR="00027153" w:rsidTr="00CB5466">
        <w:tc>
          <w:tcPr>
            <w:tcW w:w="2563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both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н-</w:t>
            </w:r>
            <w:proofErr w:type="spellStart"/>
            <w:r>
              <w:rPr>
                <w:rFonts w:cs="Times New Roman"/>
                <w:color w:val="333333"/>
              </w:rPr>
              <w:t>Гексиламин</w:t>
            </w:r>
            <w:proofErr w:type="spellEnd"/>
          </w:p>
        </w:tc>
        <w:tc>
          <w:tcPr>
            <w:tcW w:w="2236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52,4</w:t>
            </w:r>
          </w:p>
        </w:tc>
        <w:tc>
          <w:tcPr>
            <w:tcW w:w="2231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67,2</w:t>
            </w:r>
          </w:p>
        </w:tc>
        <w:tc>
          <w:tcPr>
            <w:tcW w:w="2309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78,0</w:t>
            </w:r>
          </w:p>
        </w:tc>
      </w:tr>
      <w:tr w:rsidR="00027153" w:rsidTr="00CB5466">
        <w:tc>
          <w:tcPr>
            <w:tcW w:w="2563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both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н-</w:t>
            </w:r>
            <w:proofErr w:type="spellStart"/>
            <w:r>
              <w:rPr>
                <w:rFonts w:cs="Times New Roman"/>
                <w:color w:val="333333"/>
              </w:rPr>
              <w:t>Бутиламин</w:t>
            </w:r>
            <w:proofErr w:type="spellEnd"/>
          </w:p>
        </w:tc>
        <w:tc>
          <w:tcPr>
            <w:tcW w:w="2236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32,6</w:t>
            </w:r>
          </w:p>
        </w:tc>
        <w:tc>
          <w:tcPr>
            <w:tcW w:w="2231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51,1</w:t>
            </w:r>
          </w:p>
        </w:tc>
        <w:tc>
          <w:tcPr>
            <w:tcW w:w="2309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63,8</w:t>
            </w:r>
          </w:p>
        </w:tc>
      </w:tr>
      <w:tr w:rsidR="00027153" w:rsidTr="00CB5466">
        <w:tc>
          <w:tcPr>
            <w:tcW w:w="2563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both"/>
              <w:rPr>
                <w:rFonts w:cs="Times New Roman"/>
                <w:color w:val="333333"/>
              </w:rPr>
            </w:pPr>
            <w:proofErr w:type="spellStart"/>
            <w:r>
              <w:rPr>
                <w:rFonts w:cs="Times New Roman"/>
                <w:color w:val="333333"/>
              </w:rPr>
              <w:t>Циклогексиламин</w:t>
            </w:r>
            <w:proofErr w:type="spellEnd"/>
          </w:p>
        </w:tc>
        <w:tc>
          <w:tcPr>
            <w:tcW w:w="2236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1,3</w:t>
            </w:r>
          </w:p>
        </w:tc>
        <w:tc>
          <w:tcPr>
            <w:tcW w:w="2231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5,2</w:t>
            </w:r>
          </w:p>
        </w:tc>
        <w:tc>
          <w:tcPr>
            <w:tcW w:w="2309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25,0</w:t>
            </w:r>
          </w:p>
        </w:tc>
      </w:tr>
      <w:tr w:rsidR="00027153" w:rsidTr="00CB5466">
        <w:tc>
          <w:tcPr>
            <w:tcW w:w="2563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both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Втор-</w:t>
            </w:r>
            <w:proofErr w:type="spellStart"/>
            <w:r>
              <w:rPr>
                <w:rFonts w:cs="Times New Roman"/>
                <w:color w:val="333333"/>
              </w:rPr>
              <w:t>Бутиламин</w:t>
            </w:r>
            <w:proofErr w:type="spellEnd"/>
          </w:p>
        </w:tc>
        <w:tc>
          <w:tcPr>
            <w:tcW w:w="2236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1,4</w:t>
            </w:r>
          </w:p>
        </w:tc>
        <w:tc>
          <w:tcPr>
            <w:tcW w:w="2231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10,3</w:t>
            </w:r>
          </w:p>
        </w:tc>
        <w:tc>
          <w:tcPr>
            <w:tcW w:w="2309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13,5</w:t>
            </w:r>
          </w:p>
        </w:tc>
      </w:tr>
      <w:tr w:rsidR="00027153" w:rsidTr="00CB5466">
        <w:tc>
          <w:tcPr>
            <w:tcW w:w="2563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both"/>
              <w:rPr>
                <w:rFonts w:cs="Times New Roman"/>
                <w:color w:val="333333"/>
              </w:rPr>
            </w:pPr>
            <w:proofErr w:type="spellStart"/>
            <w:r>
              <w:rPr>
                <w:rFonts w:cs="Times New Roman"/>
                <w:color w:val="333333"/>
              </w:rPr>
              <w:t>Бензиламин</w:t>
            </w:r>
            <w:proofErr w:type="spellEnd"/>
          </w:p>
        </w:tc>
        <w:tc>
          <w:tcPr>
            <w:tcW w:w="2236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13,6</w:t>
            </w:r>
          </w:p>
        </w:tc>
        <w:tc>
          <w:tcPr>
            <w:tcW w:w="2231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25,6</w:t>
            </w:r>
          </w:p>
        </w:tc>
        <w:tc>
          <w:tcPr>
            <w:tcW w:w="2309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53,1</w:t>
            </w:r>
          </w:p>
        </w:tc>
      </w:tr>
    </w:tbl>
    <w:p w:rsidR="00027153" w:rsidRDefault="0002715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360" w:line="360" w:lineRule="auto"/>
        <w:ind w:firstLine="708"/>
        <w:jc w:val="both"/>
        <w:rPr>
          <w:rFonts w:cs="Times New Roman"/>
          <w:b/>
          <w:i/>
          <w:color w:val="333333"/>
        </w:rPr>
      </w:pPr>
    </w:p>
    <w:p w:rsidR="00027153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360" w:line="36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Анилин был выбран в качестве простейшей модели ароматических аминов. В отличие от алифатических аминов, N-метилирование является предпочтительным путем в реакциях между анилином и DMC (график 3). </w:t>
      </w:r>
    </w:p>
    <w:p w:rsidR="00027153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360" w:line="360" w:lineRule="auto"/>
        <w:ind w:firstLine="708"/>
        <w:rPr>
          <w:rFonts w:cs="Times New Roman"/>
        </w:rPr>
      </w:pPr>
      <w:r>
        <w:rPr>
          <w:rFonts w:cs="Times New Roman"/>
        </w:rPr>
        <w:lastRenderedPageBreak/>
        <w:t>Единственным продуктом, наблюдаемым в наших экспериментах без катализаторов, был N-</w:t>
      </w:r>
      <w:proofErr w:type="spellStart"/>
      <w:r>
        <w:rPr>
          <w:rFonts w:cs="Times New Roman"/>
        </w:rPr>
        <w:t>метиланилин</w:t>
      </w:r>
      <w:proofErr w:type="spellEnd"/>
      <w:r>
        <w:rPr>
          <w:rFonts w:cs="Times New Roman"/>
        </w:rPr>
        <w:t xml:space="preserve"> (3,5% при 150 °C). </w:t>
      </w:r>
      <w:r w:rsidRPr="00CB5466">
        <w:rPr>
          <w:rFonts w:cs="Times New Roman"/>
          <w:color w:val="auto"/>
        </w:rPr>
        <w:t xml:space="preserve">Анилин не реагировал с </w:t>
      </w:r>
      <w:proofErr w:type="spellStart"/>
      <w:r w:rsidRPr="00CB5466">
        <w:rPr>
          <w:rFonts w:cs="Times New Roman"/>
          <w:color w:val="auto"/>
        </w:rPr>
        <w:t>диметилкарбонатом</w:t>
      </w:r>
      <w:proofErr w:type="spellEnd"/>
      <w:r w:rsidRPr="00CB5466">
        <w:rPr>
          <w:rFonts w:cs="Times New Roman"/>
          <w:color w:val="auto"/>
        </w:rPr>
        <w:t xml:space="preserve"> </w:t>
      </w:r>
      <w:r w:rsidR="00CB5466" w:rsidRPr="00CB5466">
        <w:rPr>
          <w:rFonts w:cs="Times New Roman"/>
          <w:color w:val="auto"/>
        </w:rPr>
        <w:t>с образованием</w:t>
      </w:r>
      <w:r w:rsidRPr="00CB5466">
        <w:rPr>
          <w:rFonts w:cs="Times New Roman"/>
          <w:color w:val="auto"/>
        </w:rPr>
        <w:t xml:space="preserve"> метил</w:t>
      </w:r>
      <w:r w:rsidR="00CB5466" w:rsidRPr="00CB5466">
        <w:rPr>
          <w:rFonts w:cs="Times New Roman"/>
          <w:color w:val="auto"/>
        </w:rPr>
        <w:t xml:space="preserve"> </w:t>
      </w:r>
      <w:r w:rsidRPr="00CB5466">
        <w:rPr>
          <w:rFonts w:cs="Times New Roman"/>
          <w:color w:val="auto"/>
        </w:rPr>
        <w:t>N-</w:t>
      </w:r>
      <w:proofErr w:type="spellStart"/>
      <w:r w:rsidRPr="00CB5466">
        <w:rPr>
          <w:rFonts w:cs="Times New Roman"/>
          <w:color w:val="auto"/>
        </w:rPr>
        <w:t>фенилкарбамат</w:t>
      </w:r>
      <w:r w:rsidR="00CB5466" w:rsidRPr="00CB5466">
        <w:rPr>
          <w:rFonts w:cs="Times New Roman"/>
          <w:color w:val="auto"/>
        </w:rPr>
        <w:t>а</w:t>
      </w:r>
      <w:proofErr w:type="spellEnd"/>
      <w:r w:rsidRPr="00CB5466">
        <w:rPr>
          <w:rFonts w:cs="Times New Roman"/>
          <w:color w:val="auto"/>
        </w:rPr>
        <w:t xml:space="preserve"> </w:t>
      </w:r>
      <w:r>
        <w:rPr>
          <w:rFonts w:cs="Times New Roman"/>
        </w:rPr>
        <w:t>без катализатора. Это соответствует исследованиям и результатам, представленным другими исследовательскими группами</w:t>
      </w:r>
      <w:r w:rsidR="00CB5466">
        <w:rPr>
          <w:rFonts w:cs="Times New Roman"/>
        </w:rPr>
        <w:t xml:space="preserve"> </w:t>
      </w:r>
      <w:proofErr w:type="spellStart"/>
      <w:r w:rsidR="00CB5466">
        <w:rPr>
          <w:rFonts w:cs="Times New Roman"/>
        </w:rPr>
        <w:t>Маргетича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Маргетич</w:t>
      </w:r>
      <w:proofErr w:type="spellEnd"/>
      <w:r>
        <w:rPr>
          <w:rFonts w:cs="Times New Roman"/>
        </w:rPr>
        <w:t xml:space="preserve"> и его коллеги обнаружили, что ароматические амины, такие как анилин, не реагируют с </w:t>
      </w:r>
      <w:proofErr w:type="spellStart"/>
      <w:r>
        <w:rPr>
          <w:rFonts w:cs="Times New Roman"/>
        </w:rPr>
        <w:t>диметилкарбонатом</w:t>
      </w:r>
      <w:proofErr w:type="spellEnd"/>
      <w:r>
        <w:rPr>
          <w:rFonts w:cs="Times New Roman"/>
        </w:rPr>
        <w:t xml:space="preserve"> при комнатной температуре (800 МПа) в течение 24 часов. </w:t>
      </w:r>
    </w:p>
    <w:p w:rsidR="00027153" w:rsidRPr="00CB5466" w:rsidRDefault="00000000" w:rsidP="00EB093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8"/>
        <w:jc w:val="right"/>
        <w:rPr>
          <w:rFonts w:cs="Times New Roman"/>
          <w:bCs/>
          <w:iCs/>
          <w:color w:val="333333"/>
          <w:sz w:val="24"/>
          <w:szCs w:val="24"/>
          <w:shd w:val="clear" w:color="auto" w:fill="FCFCFC"/>
        </w:rPr>
      </w:pPr>
      <w:r w:rsidRPr="00CB5466">
        <w:rPr>
          <w:rFonts w:cs="Times New Roman"/>
          <w:bCs/>
          <w:iCs/>
          <w:sz w:val="24"/>
          <w:szCs w:val="24"/>
        </w:rPr>
        <w:t xml:space="preserve">График 3 - </w:t>
      </w:r>
      <w:r w:rsidRPr="00CB5466">
        <w:rPr>
          <w:rFonts w:cs="Times New Roman"/>
          <w:bCs/>
          <w:iCs/>
          <w:color w:val="333333"/>
          <w:sz w:val="24"/>
          <w:szCs w:val="24"/>
        </w:rPr>
        <w:t>Выход N-</w:t>
      </w:r>
      <w:proofErr w:type="spellStart"/>
      <w:r w:rsidRPr="00CB5466">
        <w:rPr>
          <w:rFonts w:cs="Times New Roman"/>
          <w:bCs/>
          <w:iCs/>
          <w:color w:val="333333"/>
          <w:sz w:val="24"/>
          <w:szCs w:val="24"/>
        </w:rPr>
        <w:t>метиланилина</w:t>
      </w:r>
      <w:proofErr w:type="spellEnd"/>
      <w:r w:rsidRPr="00CB5466">
        <w:rPr>
          <w:rFonts w:cs="Times New Roman"/>
          <w:bCs/>
          <w:iCs/>
          <w:color w:val="333333"/>
          <w:sz w:val="24"/>
          <w:szCs w:val="24"/>
        </w:rPr>
        <w:t xml:space="preserve"> и конверсия анилина после реакции с DMC разных температур</w:t>
      </w:r>
    </w:p>
    <w:p w:rsidR="00027153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360" w:line="360" w:lineRule="auto"/>
        <w:ind w:firstLine="708"/>
        <w:jc w:val="center"/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>
            <wp:extent cx="3729427" cy="2666853"/>
            <wp:effectExtent l="0" t="0" r="0" b="0"/>
            <wp:docPr id="1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29427" cy="26668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27153" w:rsidRPr="00CB546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360" w:line="360" w:lineRule="auto"/>
        <w:ind w:firstLine="708"/>
        <w:jc w:val="both"/>
        <w:rPr>
          <w:rFonts w:cs="Times New Roman"/>
          <w:iCs/>
          <w:color w:val="333333"/>
          <w:shd w:val="clear" w:color="auto" w:fill="FCFCFC"/>
        </w:rPr>
      </w:pPr>
      <w:r w:rsidRPr="00CB5466">
        <w:rPr>
          <w:rFonts w:cs="Times New Roman"/>
          <w:iCs/>
          <w:color w:val="333333"/>
          <w:shd w:val="clear" w:color="auto" w:fill="FCFCFC"/>
        </w:rPr>
        <w:t xml:space="preserve">Условия реакции: давление </w:t>
      </w:r>
      <w:proofErr w:type="spellStart"/>
      <w:r w:rsidRPr="00CB5466">
        <w:rPr>
          <w:rFonts w:cs="Times New Roman"/>
          <w:iCs/>
          <w:color w:val="333333"/>
          <w:shd w:val="clear" w:color="auto" w:fill="FCFCFC"/>
        </w:rPr>
        <w:t>реагентной</w:t>
      </w:r>
      <w:proofErr w:type="spellEnd"/>
      <w:r w:rsidRPr="00CB5466">
        <w:rPr>
          <w:rFonts w:cs="Times New Roman"/>
          <w:iCs/>
          <w:color w:val="333333"/>
          <w:shd w:val="clear" w:color="auto" w:fill="FCFCFC"/>
        </w:rPr>
        <w:t xml:space="preserve"> смеси = 9,0 МПа, молярное соотношение DMC/HA </w:t>
      </w:r>
      <w:r w:rsidR="00CB5466">
        <w:rPr>
          <w:rFonts w:cs="Times New Roman"/>
          <w:iCs/>
          <w:color w:val="333333"/>
          <w:shd w:val="clear" w:color="auto" w:fill="FCFCFC"/>
        </w:rPr>
        <w:t>составило</w:t>
      </w:r>
      <w:r w:rsidRPr="00CB5466">
        <w:rPr>
          <w:rFonts w:cs="Times New Roman"/>
          <w:iCs/>
          <w:color w:val="333333"/>
          <w:shd w:val="clear" w:color="auto" w:fill="FCFCFC"/>
        </w:rPr>
        <w:t xml:space="preserve"> 2:1, расход </w:t>
      </w:r>
      <w:proofErr w:type="spellStart"/>
      <w:r w:rsidRPr="00CB5466">
        <w:rPr>
          <w:rFonts w:cs="Times New Roman"/>
          <w:iCs/>
          <w:color w:val="333333"/>
          <w:shd w:val="clear" w:color="auto" w:fill="FCFCFC"/>
        </w:rPr>
        <w:t>реагентно</w:t>
      </w:r>
      <w:r w:rsidR="00CB5466">
        <w:rPr>
          <w:rFonts w:cs="Times New Roman"/>
          <w:iCs/>
          <w:color w:val="333333"/>
          <w:shd w:val="clear" w:color="auto" w:fill="FCFCFC"/>
        </w:rPr>
        <w:t>й</w:t>
      </w:r>
      <w:proofErr w:type="spellEnd"/>
      <w:r w:rsidRPr="00CB5466">
        <w:rPr>
          <w:rFonts w:cs="Times New Roman"/>
          <w:iCs/>
          <w:color w:val="333333"/>
          <w:shd w:val="clear" w:color="auto" w:fill="FCFCFC"/>
        </w:rPr>
        <w:t xml:space="preserve"> смеси = 24 мл/ч. (</w:t>
      </w:r>
      <w:r w:rsidRPr="00CB5466">
        <w:rPr>
          <w:rFonts w:cs="Times New Roman"/>
          <w:iCs/>
          <w:color w:val="333333"/>
        </w:rPr>
        <w:t>○</w:t>
      </w:r>
      <w:r w:rsidRPr="00CB5466">
        <w:rPr>
          <w:rFonts w:cs="Times New Roman"/>
          <w:iCs/>
          <w:color w:val="333333"/>
          <w:shd w:val="clear" w:color="auto" w:fill="FCFCFC"/>
        </w:rPr>
        <w:t>) выход N-</w:t>
      </w:r>
      <w:proofErr w:type="spellStart"/>
      <w:r w:rsidRPr="00CB5466">
        <w:rPr>
          <w:rFonts w:cs="Times New Roman"/>
          <w:iCs/>
          <w:color w:val="333333"/>
          <w:shd w:val="clear" w:color="auto" w:fill="FCFCFC"/>
        </w:rPr>
        <w:t>метиланилина</w:t>
      </w:r>
      <w:proofErr w:type="spellEnd"/>
      <w:r w:rsidRPr="00CB5466">
        <w:rPr>
          <w:rFonts w:cs="Times New Roman"/>
          <w:iCs/>
          <w:color w:val="333333"/>
          <w:shd w:val="clear" w:color="auto" w:fill="FCFCFC"/>
        </w:rPr>
        <w:t>, (■) преобразование анилина. Количество повторений составило 3.</w:t>
      </w:r>
    </w:p>
    <w:p w:rsidR="00027153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360" w:line="360" w:lineRule="auto"/>
        <w:ind w:firstLine="708"/>
        <w:jc w:val="both"/>
        <w:rPr>
          <w:rFonts w:cs="Times New Roman"/>
        </w:rPr>
      </w:pPr>
      <w:proofErr w:type="spellStart"/>
      <w:r>
        <w:rPr>
          <w:rFonts w:cs="Times New Roman"/>
        </w:rPr>
        <w:t>Ёсида</w:t>
      </w:r>
      <w:proofErr w:type="spellEnd"/>
      <w:r>
        <w:rPr>
          <w:rFonts w:cs="Times New Roman"/>
        </w:rPr>
        <w:t xml:space="preserve"> и его коллеги также исследовали </w:t>
      </w:r>
      <w:proofErr w:type="spellStart"/>
      <w:r>
        <w:rPr>
          <w:rFonts w:cs="Times New Roman"/>
        </w:rPr>
        <w:t>метоксикарбонилирование</w:t>
      </w:r>
      <w:proofErr w:type="spellEnd"/>
      <w:r>
        <w:rPr>
          <w:rFonts w:cs="Times New Roman"/>
        </w:rPr>
        <w:t xml:space="preserve"> диаминов </w:t>
      </w:r>
      <w:proofErr w:type="spellStart"/>
      <w:r>
        <w:rPr>
          <w:rFonts w:cs="Times New Roman"/>
        </w:rPr>
        <w:t>метилфенилкарбонатом</w:t>
      </w:r>
      <w:proofErr w:type="spellEnd"/>
      <w:r>
        <w:rPr>
          <w:rFonts w:cs="Times New Roman"/>
        </w:rPr>
        <w:t xml:space="preserve"> (MPC) в атмосфере азота при 160 °C в течение 5 часов. Анилин</w:t>
      </w:r>
      <w:r w:rsidR="00CB5466">
        <w:rPr>
          <w:rFonts w:cs="Times New Roman"/>
        </w:rPr>
        <w:t xml:space="preserve"> также</w:t>
      </w:r>
      <w:r>
        <w:rPr>
          <w:rFonts w:cs="Times New Roman"/>
        </w:rPr>
        <w:t xml:space="preserve"> не реагировал с MPC в таких условиях.</w:t>
      </w:r>
    </w:p>
    <w:p w:rsidR="00CB5466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360" w:line="360" w:lineRule="auto"/>
        <w:ind w:firstLine="708"/>
        <w:jc w:val="both"/>
        <w:rPr>
          <w:rFonts w:cs="Times New Roman"/>
        </w:rPr>
      </w:pPr>
      <w:proofErr w:type="spellStart"/>
      <w:r>
        <w:rPr>
          <w:rFonts w:cs="Times New Roman"/>
        </w:rPr>
        <w:lastRenderedPageBreak/>
        <w:t>Метоксикарбонилирование</w:t>
      </w:r>
      <w:proofErr w:type="spellEnd"/>
      <w:r>
        <w:rPr>
          <w:rFonts w:cs="Times New Roman"/>
        </w:rPr>
        <w:t xml:space="preserve"> не проводилось при отсутствии катализатора даже при температуре реакции 180 °C. </w:t>
      </w:r>
      <w:proofErr w:type="spellStart"/>
      <w:r>
        <w:rPr>
          <w:rFonts w:cs="Times New Roman"/>
        </w:rPr>
        <w:t>Чжан</w:t>
      </w:r>
      <w:proofErr w:type="spellEnd"/>
      <w:r>
        <w:rPr>
          <w:rFonts w:cs="Times New Roman"/>
        </w:rPr>
        <w:t xml:space="preserve"> и его коллеги исследовали реакцию анилина с DMC, катализируемого кислотно-щелочными бифункциональными ионными жидкостями при 160 °C, в течение 4 часов и получили метил N-</w:t>
      </w:r>
      <w:proofErr w:type="spellStart"/>
      <w:r>
        <w:rPr>
          <w:rFonts w:cs="Times New Roman"/>
        </w:rPr>
        <w:t>фенилкарбамат</w:t>
      </w:r>
      <w:proofErr w:type="spellEnd"/>
      <w:r>
        <w:rPr>
          <w:rFonts w:cs="Times New Roman"/>
        </w:rPr>
        <w:t xml:space="preserve"> с выходом 8% и метил</w:t>
      </w:r>
      <w:r w:rsidR="00CB5466">
        <w:rPr>
          <w:rFonts w:cs="Times New Roman"/>
        </w:rPr>
        <w:t xml:space="preserve"> </w:t>
      </w:r>
      <w:r>
        <w:rPr>
          <w:rFonts w:cs="Times New Roman"/>
        </w:rPr>
        <w:t>N-метил-N-</w:t>
      </w:r>
      <w:proofErr w:type="spellStart"/>
      <w:r>
        <w:rPr>
          <w:rFonts w:cs="Times New Roman"/>
        </w:rPr>
        <w:t>фенилкарбамат</w:t>
      </w:r>
      <w:proofErr w:type="spellEnd"/>
      <w:r>
        <w:rPr>
          <w:rFonts w:cs="Times New Roman"/>
        </w:rPr>
        <w:t xml:space="preserve"> с выходом 72%. Активность бифункционального катализатора приписывается способности активировать анилин и DMC в сотрудничестве с его кислыми и основными участками. </w:t>
      </w:r>
    </w:p>
    <w:p w:rsidR="00027153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360" w:line="360" w:lineRule="auto"/>
        <w:ind w:firstLine="708"/>
        <w:jc w:val="both"/>
        <w:rPr>
          <w:rFonts w:cs="Times New Roman"/>
        </w:rPr>
      </w:pPr>
      <w:proofErr w:type="spellStart"/>
      <w:r>
        <w:rPr>
          <w:rFonts w:cs="Times New Roman"/>
        </w:rPr>
        <w:t>Дхакшинамурти</w:t>
      </w:r>
      <w:proofErr w:type="spellEnd"/>
      <w:r>
        <w:rPr>
          <w:rFonts w:cs="Times New Roman"/>
        </w:rPr>
        <w:t xml:space="preserve"> и его коллеги не получили метил</w:t>
      </w:r>
      <w:r w:rsidR="00CB5466">
        <w:rPr>
          <w:rFonts w:cs="Times New Roman"/>
        </w:rPr>
        <w:t xml:space="preserve"> </w:t>
      </w:r>
      <w:r>
        <w:rPr>
          <w:rFonts w:cs="Times New Roman"/>
        </w:rPr>
        <w:t>N-</w:t>
      </w:r>
      <w:proofErr w:type="spellStart"/>
      <w:r>
        <w:rPr>
          <w:rFonts w:cs="Times New Roman"/>
        </w:rPr>
        <w:t>фенилкарбамат</w:t>
      </w:r>
      <w:proofErr w:type="spellEnd"/>
      <w:r>
        <w:rPr>
          <w:rFonts w:cs="Times New Roman"/>
        </w:rPr>
        <w:t xml:space="preserve"> в реакции анилина с DMC (170°C, 8 часов) над Al</w:t>
      </w:r>
      <w:r>
        <w:rPr>
          <w:rFonts w:cs="Times New Roman"/>
          <w:vertAlign w:val="subscript"/>
        </w:rPr>
        <w:t>2</w:t>
      </w:r>
      <w:r>
        <w:rPr>
          <w:rFonts w:cs="Times New Roman"/>
        </w:rPr>
        <w:t>(BDC)</w:t>
      </w:r>
      <w:r>
        <w:rPr>
          <w:rFonts w:cs="Times New Roman"/>
          <w:vertAlign w:val="subscript"/>
        </w:rPr>
        <w:t>3</w:t>
      </w:r>
      <w:r>
        <w:rPr>
          <w:rFonts w:cs="Times New Roman"/>
        </w:rPr>
        <w:t xml:space="preserve">. </w:t>
      </w:r>
      <w:r>
        <w:t>И</w:t>
      </w:r>
      <w:r>
        <w:rPr>
          <w:rFonts w:cs="Times New Roman"/>
        </w:rPr>
        <w:t>сследования подтвердили предыдущие результаты.</w:t>
      </w:r>
    </w:p>
    <w:p w:rsidR="00027153" w:rsidRDefault="00000000" w:rsidP="00CB5466">
      <w:pPr>
        <w:pStyle w:val="2"/>
        <w:numPr>
          <w:ilvl w:val="1"/>
          <w:numId w:val="2"/>
        </w:num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3" w:name="_Toc122291859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Каталитические реакции</w:t>
      </w:r>
      <w:bookmarkEnd w:id="13"/>
    </w:p>
    <w:p w:rsidR="00027153" w:rsidRDefault="00027153"/>
    <w:p w:rsidR="00027153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360" w:line="360" w:lineRule="auto"/>
        <w:ind w:firstLine="708"/>
        <w:jc w:val="both"/>
        <w:rPr>
          <w:rFonts w:cs="Times New Roman"/>
          <w:color w:val="333333"/>
        </w:rPr>
      </w:pPr>
      <w:r>
        <w:rPr>
          <w:rFonts w:cs="Times New Roman"/>
          <w:color w:val="333333"/>
        </w:rPr>
        <w:t xml:space="preserve">После изучения влияния порядка и структуры амина в реакциях без катализатора HA был выбран в качестве представителя алифатического первичного амина для </w:t>
      </w:r>
      <w:proofErr w:type="spellStart"/>
      <w:r>
        <w:rPr>
          <w:rFonts w:cs="Times New Roman"/>
          <w:color w:val="333333"/>
        </w:rPr>
        <w:t>карбамоилирующих</w:t>
      </w:r>
      <w:proofErr w:type="spellEnd"/>
      <w:r>
        <w:rPr>
          <w:rFonts w:cs="Times New Roman"/>
          <w:color w:val="333333"/>
        </w:rPr>
        <w:t xml:space="preserve"> реакций с DMC в присутствии серии катализаторов. Результаты представлены в </w:t>
      </w:r>
      <w:r w:rsidRPr="00CB5466">
        <w:rPr>
          <w:rFonts w:cs="Times New Roman"/>
          <w:bCs/>
          <w:iCs/>
          <w:color w:val="333333"/>
        </w:rPr>
        <w:t>таблице 3 Приложения 1</w:t>
      </w:r>
      <w:r>
        <w:rPr>
          <w:rFonts w:cs="Times New Roman"/>
          <w:color w:val="333333"/>
        </w:rPr>
        <w:t xml:space="preserve">. Было обнаружено, что три проверенных катализатора активны для </w:t>
      </w:r>
      <w:proofErr w:type="spellStart"/>
      <w:r>
        <w:rPr>
          <w:rFonts w:cs="Times New Roman"/>
          <w:color w:val="333333"/>
        </w:rPr>
        <w:t>карбамоилирования</w:t>
      </w:r>
      <w:proofErr w:type="spellEnd"/>
      <w:r>
        <w:rPr>
          <w:rFonts w:cs="Times New Roman"/>
          <w:color w:val="333333"/>
        </w:rPr>
        <w:t xml:space="preserve"> HA. Было обнаружено, что самая высокая конверсия амина происходит в присутствии железохромового катализатора TZC-3/1. Достигнут почти 70% выхода метил N-</w:t>
      </w:r>
      <w:proofErr w:type="spellStart"/>
      <w:r>
        <w:rPr>
          <w:rFonts w:cs="Times New Roman"/>
          <w:color w:val="333333"/>
        </w:rPr>
        <w:t>гексилкарбамата</w:t>
      </w:r>
      <w:proofErr w:type="spellEnd"/>
      <w:r>
        <w:rPr>
          <w:rFonts w:cs="Times New Roman"/>
          <w:color w:val="333333"/>
        </w:rPr>
        <w:t>, а очень высокая селективность - более 80% по сравнению с некаталитической реакцией.</w:t>
      </w:r>
    </w:p>
    <w:p w:rsidR="00027153" w:rsidRDefault="00000000">
      <w:pPr>
        <w:spacing w:after="240" w:line="360" w:lineRule="auto"/>
        <w:ind w:firstLine="708"/>
        <w:jc w:val="both"/>
        <w:rPr>
          <w:color w:val="333333"/>
          <w:shd w:val="clear" w:color="auto" w:fill="FCFCFC"/>
        </w:rPr>
      </w:pPr>
      <w:r>
        <w:rPr>
          <w:color w:val="333333"/>
          <w:shd w:val="clear" w:color="auto" w:fill="FCFCFC"/>
        </w:rPr>
        <w:t xml:space="preserve">Эксперименты проводились со вторичным амином - </w:t>
      </w:r>
      <w:proofErr w:type="spellStart"/>
      <w:r>
        <w:rPr>
          <w:color w:val="333333"/>
          <w:shd w:val="clear" w:color="auto" w:fill="FCFCFC"/>
        </w:rPr>
        <w:t>diBA</w:t>
      </w:r>
      <w:proofErr w:type="spellEnd"/>
      <w:r>
        <w:rPr>
          <w:color w:val="333333"/>
          <w:shd w:val="clear" w:color="auto" w:fill="FCFCFC"/>
        </w:rPr>
        <w:t xml:space="preserve"> с использованием 98% Fe</w:t>
      </w:r>
      <w:r w:rsidRPr="00AA07A4">
        <w:rPr>
          <w:color w:val="333333"/>
          <w:shd w:val="clear" w:color="auto" w:fill="FCFCFC"/>
          <w:vertAlign w:val="subscript"/>
        </w:rPr>
        <w:t>2</w:t>
      </w:r>
      <w:r>
        <w:rPr>
          <w:color w:val="333333"/>
          <w:shd w:val="clear" w:color="auto" w:fill="FCFCFC"/>
        </w:rPr>
        <w:t>O</w:t>
      </w:r>
      <w:r w:rsidRPr="00AA07A4">
        <w:rPr>
          <w:color w:val="333333"/>
          <w:shd w:val="clear" w:color="auto" w:fill="FCFCFC"/>
          <w:vertAlign w:val="subscript"/>
        </w:rPr>
        <w:t>3</w:t>
      </w:r>
      <w:r>
        <w:rPr>
          <w:color w:val="333333"/>
          <w:shd w:val="clear" w:color="auto" w:fill="FCFCFC"/>
        </w:rPr>
        <w:t>, Fe/</w:t>
      </w:r>
      <w:proofErr w:type="spellStart"/>
      <w:r>
        <w:rPr>
          <w:color w:val="333333"/>
          <w:shd w:val="clear" w:color="auto" w:fill="FCFCFC"/>
        </w:rPr>
        <w:t>CoO</w:t>
      </w:r>
      <w:proofErr w:type="spellEnd"/>
      <w:r>
        <w:rPr>
          <w:color w:val="333333"/>
          <w:shd w:val="clear" w:color="auto" w:fill="FCFCFC"/>
        </w:rPr>
        <w:t>/</w:t>
      </w:r>
      <w:proofErr w:type="spellStart"/>
      <w:r>
        <w:rPr>
          <w:color w:val="333333"/>
          <w:shd w:val="clear" w:color="auto" w:fill="FCFCFC"/>
        </w:rPr>
        <w:t>NiO</w:t>
      </w:r>
      <w:proofErr w:type="spellEnd"/>
      <w:r>
        <w:rPr>
          <w:color w:val="333333"/>
          <w:shd w:val="clear" w:color="auto" w:fill="FCFCFC"/>
        </w:rPr>
        <w:t>/SiO</w:t>
      </w:r>
      <w:r w:rsidRPr="00CB5466">
        <w:rPr>
          <w:color w:val="333333"/>
          <w:shd w:val="clear" w:color="auto" w:fill="FCFCFC"/>
          <w:vertAlign w:val="subscript"/>
        </w:rPr>
        <w:t>2</w:t>
      </w:r>
      <w:r>
        <w:rPr>
          <w:color w:val="333333"/>
          <w:vertAlign w:val="subscript"/>
        </w:rPr>
        <w:t> </w:t>
      </w:r>
      <w:r>
        <w:rPr>
          <w:color w:val="333333"/>
          <w:shd w:val="clear" w:color="auto" w:fill="FCFCFC"/>
        </w:rPr>
        <w:t xml:space="preserve">и TZC-3/1 в качестве катализаторов. Три катализатора были активны в реакции </w:t>
      </w:r>
      <w:proofErr w:type="spellStart"/>
      <w:r>
        <w:rPr>
          <w:color w:val="333333"/>
          <w:shd w:val="clear" w:color="auto" w:fill="FCFCFC"/>
        </w:rPr>
        <w:t>diBA</w:t>
      </w:r>
      <w:proofErr w:type="spellEnd"/>
      <w:r>
        <w:rPr>
          <w:color w:val="333333"/>
          <w:shd w:val="clear" w:color="auto" w:fill="FCFCFC"/>
        </w:rPr>
        <w:t xml:space="preserve"> с DMC, хотя было получено очень небольшое количество метил-N-</w:t>
      </w:r>
      <w:proofErr w:type="spellStart"/>
      <w:r>
        <w:rPr>
          <w:color w:val="333333"/>
          <w:shd w:val="clear" w:color="auto" w:fill="FCFCFC"/>
        </w:rPr>
        <w:t>дибутилкарбамата</w:t>
      </w:r>
      <w:proofErr w:type="spellEnd"/>
      <w:r>
        <w:rPr>
          <w:color w:val="333333"/>
          <w:shd w:val="clear" w:color="auto" w:fill="FCFCFC"/>
        </w:rPr>
        <w:t>. Наблюдаемые низкие селективности в сторону метил-N-</w:t>
      </w:r>
      <w:proofErr w:type="spellStart"/>
      <w:r>
        <w:rPr>
          <w:color w:val="333333"/>
          <w:shd w:val="clear" w:color="auto" w:fill="FCFCFC"/>
        </w:rPr>
        <w:t>дибутилкарбамата</w:t>
      </w:r>
      <w:proofErr w:type="spellEnd"/>
      <w:r>
        <w:rPr>
          <w:color w:val="333333"/>
          <w:shd w:val="clear" w:color="auto" w:fill="FCFCFC"/>
        </w:rPr>
        <w:t xml:space="preserve"> указывают на предпочтение маршруту алкилирования (таблица 4).</w:t>
      </w:r>
    </w:p>
    <w:p w:rsidR="00027153" w:rsidRDefault="00000000">
      <w:pPr>
        <w:spacing w:line="360" w:lineRule="auto"/>
        <w:ind w:firstLine="708"/>
        <w:jc w:val="both"/>
        <w:rPr>
          <w:color w:val="333333"/>
          <w:shd w:val="clear" w:color="auto" w:fill="FCFCFC"/>
        </w:rPr>
      </w:pPr>
      <w:r>
        <w:rPr>
          <w:color w:val="333333"/>
          <w:shd w:val="clear" w:color="auto" w:fill="FCFCFC"/>
        </w:rPr>
        <w:lastRenderedPageBreak/>
        <w:t>TZC 3/1 был единственным катализатором, применяемым для анилиновых превращений. Получены только следовые количества метил N-</w:t>
      </w:r>
      <w:proofErr w:type="spellStart"/>
      <w:r>
        <w:rPr>
          <w:color w:val="333333"/>
          <w:shd w:val="clear" w:color="auto" w:fill="FCFCFC"/>
        </w:rPr>
        <w:t>фенилкарбамата</w:t>
      </w:r>
      <w:proofErr w:type="spellEnd"/>
      <w:r>
        <w:rPr>
          <w:color w:val="333333"/>
          <w:shd w:val="clear" w:color="auto" w:fill="FCFCFC"/>
        </w:rPr>
        <w:t>, в то время как выход N-</w:t>
      </w:r>
      <w:proofErr w:type="spellStart"/>
      <w:r>
        <w:rPr>
          <w:color w:val="333333"/>
          <w:shd w:val="clear" w:color="auto" w:fill="FCFCFC"/>
        </w:rPr>
        <w:t>метиланилина</w:t>
      </w:r>
      <w:proofErr w:type="spellEnd"/>
      <w:r>
        <w:rPr>
          <w:color w:val="333333"/>
          <w:shd w:val="clear" w:color="auto" w:fill="FCFCFC"/>
        </w:rPr>
        <w:t xml:space="preserve"> увеличился с 3,5% до 10%. Высокая селективность к образованию N-</w:t>
      </w:r>
      <w:proofErr w:type="spellStart"/>
      <w:r>
        <w:rPr>
          <w:color w:val="333333"/>
          <w:shd w:val="clear" w:color="auto" w:fill="FCFCFC"/>
        </w:rPr>
        <w:t>метиланилина</w:t>
      </w:r>
      <w:proofErr w:type="spellEnd"/>
      <w:r>
        <w:rPr>
          <w:color w:val="333333"/>
          <w:shd w:val="clear" w:color="auto" w:fill="FCFCFC"/>
        </w:rPr>
        <w:t xml:space="preserve"> - почти 70%, говорит о том, что этот катализатор способствовал процессу реакции метилирования, а не </w:t>
      </w:r>
      <w:proofErr w:type="spellStart"/>
      <w:r>
        <w:rPr>
          <w:color w:val="333333"/>
          <w:shd w:val="clear" w:color="auto" w:fill="FCFCFC"/>
        </w:rPr>
        <w:t>карбамоилированию</w:t>
      </w:r>
      <w:proofErr w:type="spellEnd"/>
      <w:r>
        <w:rPr>
          <w:color w:val="333333"/>
          <w:shd w:val="clear" w:color="auto" w:fill="FCFCFC"/>
        </w:rPr>
        <w:t>.</w:t>
      </w:r>
    </w:p>
    <w:p w:rsidR="00027153" w:rsidRPr="00CB5466" w:rsidRDefault="00000000" w:rsidP="00EB0939">
      <w:pPr>
        <w:spacing w:after="240" w:line="360" w:lineRule="auto"/>
        <w:jc w:val="right"/>
        <w:rPr>
          <w:bCs/>
          <w:iCs/>
          <w:color w:val="333333"/>
          <w:sz w:val="24"/>
          <w:szCs w:val="24"/>
          <w:shd w:val="clear" w:color="auto" w:fill="FCFCFC"/>
        </w:rPr>
      </w:pPr>
      <w:r w:rsidRPr="00CB5466">
        <w:rPr>
          <w:bCs/>
          <w:iCs/>
          <w:color w:val="333333"/>
          <w:sz w:val="24"/>
          <w:szCs w:val="24"/>
          <w:shd w:val="clear" w:color="auto" w:fill="FCFCFC"/>
        </w:rPr>
        <w:t xml:space="preserve">Таблица 4 - Результат реакции </w:t>
      </w:r>
      <w:proofErr w:type="spellStart"/>
      <w:r w:rsidRPr="00CB5466">
        <w:rPr>
          <w:bCs/>
          <w:iCs/>
          <w:color w:val="333333"/>
          <w:sz w:val="24"/>
          <w:szCs w:val="24"/>
          <w:shd w:val="clear" w:color="auto" w:fill="FCFCFC"/>
        </w:rPr>
        <w:t>diBA</w:t>
      </w:r>
      <w:proofErr w:type="spellEnd"/>
      <w:r w:rsidRPr="00CB5466">
        <w:rPr>
          <w:bCs/>
          <w:iCs/>
          <w:color w:val="333333"/>
          <w:sz w:val="24"/>
          <w:szCs w:val="24"/>
          <w:shd w:val="clear" w:color="auto" w:fill="FCFCFC"/>
        </w:rPr>
        <w:t xml:space="preserve"> в присутствии катализаторов</w:t>
      </w:r>
    </w:p>
    <w:tbl>
      <w:tblPr>
        <w:tblStyle w:val="af"/>
        <w:tblW w:w="9339" w:type="dxa"/>
        <w:tblLayout w:type="fixed"/>
        <w:tblLook w:val="04A0" w:firstRow="1" w:lastRow="0" w:firstColumn="1" w:lastColumn="0" w:noHBand="0" w:noVBand="1"/>
      </w:tblPr>
      <w:tblGrid>
        <w:gridCol w:w="2334"/>
        <w:gridCol w:w="2335"/>
        <w:gridCol w:w="2335"/>
        <w:gridCol w:w="2335"/>
      </w:tblGrid>
      <w:tr w:rsidR="00027153" w:rsidTr="00CB5466">
        <w:tc>
          <w:tcPr>
            <w:tcW w:w="2334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jc w:val="center"/>
              <w:rPr>
                <w:color w:val="333333"/>
                <w:shd w:val="clear" w:color="auto" w:fill="FCFCFC"/>
              </w:rPr>
            </w:pPr>
            <w:r>
              <w:rPr>
                <w:color w:val="333333"/>
                <w:shd w:val="clear" w:color="auto" w:fill="FCFCFC"/>
              </w:rPr>
              <w:t>Катализатор</w:t>
            </w:r>
          </w:p>
        </w:tc>
        <w:tc>
          <w:tcPr>
            <w:tcW w:w="2335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jc w:val="center"/>
              <w:rPr>
                <w:color w:val="333333"/>
                <w:shd w:val="clear" w:color="auto" w:fill="FCFCFC"/>
              </w:rPr>
            </w:pPr>
            <w:r>
              <w:rPr>
                <w:color w:val="333333"/>
                <w:shd w:val="clear" w:color="auto" w:fill="FCFCFC"/>
              </w:rPr>
              <w:t xml:space="preserve">Выход </w:t>
            </w:r>
            <w:proofErr w:type="spellStart"/>
            <w:r>
              <w:rPr>
                <w:color w:val="333333"/>
                <w:shd w:val="clear" w:color="auto" w:fill="FCFCFC"/>
              </w:rPr>
              <w:t>карбамата</w:t>
            </w:r>
            <w:proofErr w:type="spellEnd"/>
            <w:r>
              <w:rPr>
                <w:color w:val="333333"/>
                <w:shd w:val="clear" w:color="auto" w:fill="FCFCFC"/>
              </w:rPr>
              <w:t>, %</w:t>
            </w:r>
          </w:p>
        </w:tc>
        <w:tc>
          <w:tcPr>
            <w:tcW w:w="2335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jc w:val="center"/>
              <w:rPr>
                <w:color w:val="333333"/>
                <w:shd w:val="clear" w:color="auto" w:fill="FCFCFC"/>
              </w:rPr>
            </w:pPr>
            <w:r>
              <w:rPr>
                <w:color w:val="333333"/>
                <w:shd w:val="clear" w:color="auto" w:fill="FCFCFC"/>
              </w:rPr>
              <w:t>Конверсия амина, %</w:t>
            </w:r>
          </w:p>
        </w:tc>
        <w:tc>
          <w:tcPr>
            <w:tcW w:w="2335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jc w:val="center"/>
              <w:rPr>
                <w:color w:val="333333"/>
                <w:shd w:val="clear" w:color="auto" w:fill="FCFCFC"/>
              </w:rPr>
            </w:pPr>
            <w:r>
              <w:rPr>
                <w:color w:val="333333"/>
                <w:shd w:val="clear" w:color="auto" w:fill="FCFCFC"/>
              </w:rPr>
              <w:t xml:space="preserve">Селективность по отношению к </w:t>
            </w:r>
            <w:proofErr w:type="spellStart"/>
            <w:r>
              <w:rPr>
                <w:color w:val="333333"/>
                <w:shd w:val="clear" w:color="auto" w:fill="FCFCFC"/>
              </w:rPr>
              <w:t>карбамату</w:t>
            </w:r>
            <w:proofErr w:type="spellEnd"/>
            <w:r>
              <w:rPr>
                <w:color w:val="333333"/>
                <w:shd w:val="clear" w:color="auto" w:fill="FCFCFC"/>
              </w:rPr>
              <w:t>, %</w:t>
            </w:r>
          </w:p>
        </w:tc>
      </w:tr>
      <w:tr w:rsidR="00027153" w:rsidTr="00CB5466">
        <w:tc>
          <w:tcPr>
            <w:tcW w:w="2334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jc w:val="center"/>
              <w:rPr>
                <w:color w:val="333333"/>
                <w:shd w:val="clear" w:color="auto" w:fill="FCFCFC"/>
              </w:rPr>
            </w:pPr>
            <w:r>
              <w:rPr>
                <w:color w:val="333333"/>
                <w:shd w:val="clear" w:color="auto" w:fill="FCFCFC"/>
              </w:rPr>
              <w:t>-</w:t>
            </w:r>
          </w:p>
        </w:tc>
        <w:tc>
          <w:tcPr>
            <w:tcW w:w="2335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jc w:val="center"/>
              <w:rPr>
                <w:color w:val="333333"/>
                <w:shd w:val="clear" w:color="auto" w:fill="FCFCFC"/>
              </w:rPr>
            </w:pPr>
            <w:r>
              <w:rPr>
                <w:color w:val="333333"/>
                <w:shd w:val="clear" w:color="auto" w:fill="FCFCFC"/>
              </w:rPr>
              <w:t>Следовые количества</w:t>
            </w:r>
          </w:p>
        </w:tc>
        <w:tc>
          <w:tcPr>
            <w:tcW w:w="2335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jc w:val="center"/>
              <w:rPr>
                <w:color w:val="333333"/>
                <w:shd w:val="clear" w:color="auto" w:fill="FCFCFC"/>
              </w:rPr>
            </w:pPr>
            <w:r>
              <w:rPr>
                <w:color w:val="333333"/>
                <w:shd w:val="clear" w:color="auto" w:fill="FCFCFC"/>
              </w:rPr>
              <w:t>11.8</w:t>
            </w:r>
          </w:p>
        </w:tc>
        <w:tc>
          <w:tcPr>
            <w:tcW w:w="2335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jc w:val="center"/>
              <w:rPr>
                <w:color w:val="333333"/>
                <w:shd w:val="clear" w:color="auto" w:fill="FCFCFC"/>
              </w:rPr>
            </w:pPr>
            <w:r>
              <w:rPr>
                <w:color w:val="333333"/>
                <w:shd w:val="clear" w:color="auto" w:fill="FCFCFC"/>
              </w:rPr>
              <w:t>1.1</w:t>
            </w:r>
          </w:p>
        </w:tc>
      </w:tr>
      <w:tr w:rsidR="00027153" w:rsidTr="00CB5466">
        <w:tc>
          <w:tcPr>
            <w:tcW w:w="2334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jc w:val="center"/>
              <w:rPr>
                <w:color w:val="333333"/>
                <w:shd w:val="clear" w:color="auto" w:fill="FCFCFC"/>
              </w:rPr>
            </w:pPr>
            <w:r>
              <w:rPr>
                <w:color w:val="333333"/>
                <w:shd w:val="clear" w:color="auto" w:fill="FCFCFC"/>
              </w:rPr>
              <w:t>98% Fe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  <w:shd w:val="clear" w:color="auto" w:fill="FCFCFC"/>
              </w:rPr>
              <w:t>O</w:t>
            </w:r>
            <w:r>
              <w:rPr>
                <w:color w:val="333333"/>
                <w:vertAlign w:val="subscript"/>
              </w:rPr>
              <w:t>3</w:t>
            </w:r>
          </w:p>
        </w:tc>
        <w:tc>
          <w:tcPr>
            <w:tcW w:w="2335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jc w:val="center"/>
              <w:rPr>
                <w:color w:val="333333"/>
                <w:shd w:val="clear" w:color="auto" w:fill="FCFCFC"/>
              </w:rPr>
            </w:pPr>
            <w:r>
              <w:rPr>
                <w:color w:val="333333"/>
                <w:shd w:val="clear" w:color="auto" w:fill="FCFCFC"/>
              </w:rPr>
              <w:t>Следовые количества</w:t>
            </w:r>
          </w:p>
        </w:tc>
        <w:tc>
          <w:tcPr>
            <w:tcW w:w="2335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jc w:val="center"/>
              <w:rPr>
                <w:color w:val="333333"/>
                <w:shd w:val="clear" w:color="auto" w:fill="FCFCFC"/>
              </w:rPr>
            </w:pPr>
            <w:r>
              <w:rPr>
                <w:color w:val="333333"/>
                <w:shd w:val="clear" w:color="auto" w:fill="FCFCFC"/>
              </w:rPr>
              <w:t>23.2</w:t>
            </w:r>
          </w:p>
        </w:tc>
        <w:tc>
          <w:tcPr>
            <w:tcW w:w="2335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jc w:val="center"/>
              <w:rPr>
                <w:color w:val="333333"/>
                <w:shd w:val="clear" w:color="auto" w:fill="FCFCFC"/>
              </w:rPr>
            </w:pPr>
            <w:r>
              <w:rPr>
                <w:color w:val="333333"/>
                <w:shd w:val="clear" w:color="auto" w:fill="FCFCFC"/>
              </w:rPr>
              <w:t>1.6</w:t>
            </w:r>
          </w:p>
        </w:tc>
      </w:tr>
      <w:tr w:rsidR="00027153" w:rsidTr="00CB5466">
        <w:tc>
          <w:tcPr>
            <w:tcW w:w="2334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jc w:val="center"/>
              <w:rPr>
                <w:color w:val="333333"/>
                <w:shd w:val="clear" w:color="auto" w:fill="FCFCFC"/>
              </w:rPr>
            </w:pPr>
            <w:r>
              <w:rPr>
                <w:color w:val="333333"/>
                <w:shd w:val="clear" w:color="auto" w:fill="FCFCFC"/>
              </w:rPr>
              <w:t>TZC-3/1</w:t>
            </w:r>
          </w:p>
        </w:tc>
        <w:tc>
          <w:tcPr>
            <w:tcW w:w="2335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jc w:val="center"/>
              <w:rPr>
                <w:color w:val="333333"/>
                <w:shd w:val="clear" w:color="auto" w:fill="FCFCFC"/>
              </w:rPr>
            </w:pPr>
            <w:r>
              <w:rPr>
                <w:color w:val="333333"/>
                <w:shd w:val="clear" w:color="auto" w:fill="FCFCFC"/>
              </w:rPr>
              <w:t>Следовые количества</w:t>
            </w:r>
          </w:p>
        </w:tc>
        <w:tc>
          <w:tcPr>
            <w:tcW w:w="2335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jc w:val="center"/>
              <w:rPr>
                <w:color w:val="333333"/>
                <w:shd w:val="clear" w:color="auto" w:fill="FCFCFC"/>
              </w:rPr>
            </w:pPr>
            <w:r>
              <w:rPr>
                <w:color w:val="333333"/>
                <w:shd w:val="clear" w:color="auto" w:fill="FCFCFC"/>
              </w:rPr>
              <w:t>6.6</w:t>
            </w:r>
          </w:p>
        </w:tc>
        <w:tc>
          <w:tcPr>
            <w:tcW w:w="2335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jc w:val="center"/>
              <w:rPr>
                <w:color w:val="333333"/>
                <w:shd w:val="clear" w:color="auto" w:fill="FCFCFC"/>
              </w:rPr>
            </w:pPr>
            <w:r>
              <w:rPr>
                <w:color w:val="333333"/>
                <w:shd w:val="clear" w:color="auto" w:fill="FCFCFC"/>
              </w:rPr>
              <w:t>5.8</w:t>
            </w:r>
          </w:p>
        </w:tc>
      </w:tr>
    </w:tbl>
    <w:p w:rsidR="00027153" w:rsidRDefault="00027153"/>
    <w:p w:rsidR="00027153" w:rsidRDefault="00027153"/>
    <w:p w:rsidR="00027153" w:rsidRDefault="00027153"/>
    <w:p w:rsidR="00027153" w:rsidRDefault="00027153"/>
    <w:p w:rsidR="00027153" w:rsidRDefault="00027153"/>
    <w:p w:rsidR="00027153" w:rsidRDefault="00027153"/>
    <w:p w:rsidR="00027153" w:rsidRDefault="00027153"/>
    <w:p w:rsidR="00027153" w:rsidRDefault="00027153"/>
    <w:p w:rsidR="00027153" w:rsidRDefault="00027153"/>
    <w:p w:rsidR="00027153" w:rsidRDefault="00027153"/>
    <w:p w:rsidR="00027153" w:rsidRDefault="00027153"/>
    <w:p w:rsidR="00027153" w:rsidRDefault="00027153"/>
    <w:p w:rsidR="00027153" w:rsidRDefault="00027153"/>
    <w:p w:rsidR="00027153" w:rsidRDefault="00027153"/>
    <w:p w:rsidR="00027153" w:rsidRDefault="00027153"/>
    <w:p w:rsidR="00027153" w:rsidRDefault="00027153"/>
    <w:p w:rsidR="00CB5466" w:rsidRDefault="00CB5466"/>
    <w:p w:rsidR="00CB5466" w:rsidRDefault="00CB5466"/>
    <w:p w:rsidR="00CB5466" w:rsidRDefault="00CB5466"/>
    <w:p w:rsidR="00027153" w:rsidRPr="00EB0939" w:rsidRDefault="00EB0939">
      <w:pPr>
        <w:pStyle w:val="1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4" w:name="_Toc122291860"/>
      <w:r w:rsidRPr="00EB093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Выводы</w:t>
      </w:r>
      <w:bookmarkEnd w:id="14"/>
    </w:p>
    <w:p w:rsidR="00027153" w:rsidRDefault="00027153"/>
    <w:p w:rsidR="00027153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360" w:lineRule="auto"/>
        <w:ind w:firstLine="360"/>
        <w:jc w:val="both"/>
        <w:rPr>
          <w:color w:val="333333"/>
        </w:rPr>
      </w:pPr>
      <w:r>
        <w:rPr>
          <w:color w:val="333333"/>
        </w:rPr>
        <w:t xml:space="preserve">Исследована реакция </w:t>
      </w:r>
      <w:proofErr w:type="spellStart"/>
      <w:r>
        <w:rPr>
          <w:color w:val="333333"/>
        </w:rPr>
        <w:t>карбамоилирования</w:t>
      </w:r>
      <w:proofErr w:type="spellEnd"/>
      <w:r>
        <w:rPr>
          <w:color w:val="333333"/>
        </w:rPr>
        <w:t xml:space="preserve"> различных алифатических аминов и анилина с </w:t>
      </w:r>
      <w:proofErr w:type="spellStart"/>
      <w:r>
        <w:rPr>
          <w:color w:val="333333"/>
        </w:rPr>
        <w:t>диметилкарбонатом</w:t>
      </w:r>
      <w:proofErr w:type="spellEnd"/>
      <w:r>
        <w:rPr>
          <w:color w:val="333333"/>
        </w:rPr>
        <w:t xml:space="preserve"> и представлено исследование активности пяти катализаторов в описанном процессе. </w:t>
      </w:r>
      <w:proofErr w:type="spellStart"/>
      <w:r>
        <w:rPr>
          <w:color w:val="333333"/>
        </w:rPr>
        <w:t>Карбамоилирование</w:t>
      </w:r>
      <w:proofErr w:type="spellEnd"/>
      <w:r>
        <w:rPr>
          <w:color w:val="333333"/>
        </w:rPr>
        <w:t xml:space="preserve"> линейных первичных алифатических аминов происходило с относительно высокими выходами, в то время как нелинейные первичные алифатические амины и вторичные алифатические амины менее активны в реакции с DMC.</w:t>
      </w:r>
    </w:p>
    <w:p w:rsidR="00027153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360" w:line="360" w:lineRule="auto"/>
        <w:ind w:firstLine="708"/>
        <w:jc w:val="both"/>
        <w:rPr>
          <w:color w:val="333333"/>
        </w:rPr>
      </w:pPr>
      <w:r>
        <w:rPr>
          <w:color w:val="333333"/>
        </w:rPr>
        <w:t xml:space="preserve">Анилин не вступал в реакцию с </w:t>
      </w:r>
      <w:proofErr w:type="spellStart"/>
      <w:r>
        <w:rPr>
          <w:color w:val="333333"/>
        </w:rPr>
        <w:t>диметилкарбонатом</w:t>
      </w:r>
      <w:proofErr w:type="spellEnd"/>
      <w:r>
        <w:rPr>
          <w:color w:val="333333"/>
        </w:rPr>
        <w:t xml:space="preserve"> в реакциях, выполняемых без катализатора, в результате чего было обнаружено алкилирование.</w:t>
      </w:r>
    </w:p>
    <w:p w:rsidR="00027153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360" w:line="360" w:lineRule="auto"/>
        <w:ind w:firstLine="708"/>
        <w:jc w:val="both"/>
        <w:rPr>
          <w:color w:val="333333"/>
        </w:rPr>
      </w:pPr>
      <w:r>
        <w:rPr>
          <w:color w:val="333333"/>
        </w:rPr>
        <w:t>Железохромовый катализатор TZC-3/1 от “</w:t>
      </w:r>
      <w:proofErr w:type="spellStart"/>
      <w:r>
        <w:rPr>
          <w:color w:val="333333"/>
        </w:rPr>
        <w:t>Grupa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Azoty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Tarnów</w:t>
      </w:r>
      <w:proofErr w:type="spellEnd"/>
      <w:r>
        <w:rPr>
          <w:color w:val="333333"/>
        </w:rPr>
        <w:t xml:space="preserve">” был признан наиболее активным катализатором </w:t>
      </w:r>
      <w:proofErr w:type="spellStart"/>
      <w:r>
        <w:rPr>
          <w:color w:val="333333"/>
        </w:rPr>
        <w:t>карбамоилирования</w:t>
      </w:r>
      <w:proofErr w:type="spellEnd"/>
      <w:r>
        <w:rPr>
          <w:color w:val="333333"/>
        </w:rPr>
        <w:t xml:space="preserve"> n-</w:t>
      </w:r>
      <w:proofErr w:type="spellStart"/>
      <w:r>
        <w:rPr>
          <w:color w:val="333333"/>
        </w:rPr>
        <w:t>гексиламина</w:t>
      </w:r>
      <w:proofErr w:type="spellEnd"/>
      <w:r>
        <w:rPr>
          <w:color w:val="333333"/>
        </w:rPr>
        <w:t>. В случае анилина катализатор TZC-3/1 способствовал процессу метилирования - выход N-</w:t>
      </w:r>
      <w:proofErr w:type="spellStart"/>
      <w:r>
        <w:rPr>
          <w:color w:val="333333"/>
        </w:rPr>
        <w:t>метиланилина</w:t>
      </w:r>
      <w:proofErr w:type="spellEnd"/>
      <w:r>
        <w:rPr>
          <w:color w:val="333333"/>
        </w:rPr>
        <w:t xml:space="preserve"> увеличился с 3,5% до 10%.</w:t>
      </w:r>
    </w:p>
    <w:p w:rsidR="00027153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360" w:line="360" w:lineRule="auto"/>
        <w:ind w:firstLine="708"/>
        <w:jc w:val="both"/>
        <w:rPr>
          <w:color w:val="333333"/>
        </w:rPr>
      </w:pPr>
      <w:r>
        <w:rPr>
          <w:color w:val="333333"/>
        </w:rPr>
        <w:t xml:space="preserve">Две дополнительные реакции </w:t>
      </w:r>
      <w:proofErr w:type="spellStart"/>
      <w:r w:rsidR="00B4357C">
        <w:rPr>
          <w:color w:val="333333"/>
        </w:rPr>
        <w:t>гексиламина</w:t>
      </w:r>
      <w:proofErr w:type="spellEnd"/>
      <w:r w:rsidR="00B4357C">
        <w:rPr>
          <w:color w:val="333333"/>
        </w:rPr>
        <w:t xml:space="preserve"> </w:t>
      </w:r>
      <w:r>
        <w:rPr>
          <w:color w:val="333333"/>
        </w:rPr>
        <w:t xml:space="preserve">с </w:t>
      </w:r>
      <w:proofErr w:type="spellStart"/>
      <w:r w:rsidR="00B4357C">
        <w:rPr>
          <w:color w:val="333333"/>
        </w:rPr>
        <w:t>диметилкарбонатом</w:t>
      </w:r>
      <w:proofErr w:type="spellEnd"/>
      <w:r>
        <w:rPr>
          <w:color w:val="333333"/>
        </w:rPr>
        <w:t xml:space="preserve"> были выполнены в реакторе периодического действия для сравнения с литературными процедурами.</w:t>
      </w:r>
    </w:p>
    <w:p w:rsidR="00027153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360" w:lineRule="auto"/>
        <w:ind w:firstLine="360"/>
        <w:jc w:val="both"/>
        <w:rPr>
          <w:color w:val="333333"/>
        </w:rPr>
      </w:pPr>
      <w:r>
        <w:rPr>
          <w:color w:val="333333"/>
        </w:rPr>
        <w:t xml:space="preserve">Иллюстрация различий между некаталитическими и каталитическими результатами, основные значения выхода, полученные в ходе экспериментов, представлены в таблице </w:t>
      </w:r>
      <w:r w:rsidRPr="00F275A0">
        <w:rPr>
          <w:color w:val="333333"/>
        </w:rPr>
        <w:t>5</w:t>
      </w:r>
      <w:r w:rsidR="00B4357C" w:rsidRPr="00F275A0">
        <w:rPr>
          <w:color w:val="333333"/>
        </w:rPr>
        <w:t xml:space="preserve"> </w:t>
      </w:r>
      <w:r w:rsidR="00B4357C">
        <w:rPr>
          <w:color w:val="333333"/>
        </w:rPr>
        <w:t>Приложения 2</w:t>
      </w:r>
      <w:r>
        <w:rPr>
          <w:color w:val="333333"/>
        </w:rPr>
        <w:t>.</w:t>
      </w:r>
    </w:p>
    <w:p w:rsidR="00027153" w:rsidRDefault="0002715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360" w:lineRule="auto"/>
        <w:ind w:firstLine="360"/>
        <w:jc w:val="both"/>
        <w:rPr>
          <w:color w:val="333333"/>
        </w:rPr>
      </w:pPr>
    </w:p>
    <w:p w:rsidR="00027153" w:rsidRDefault="00027153">
      <w:pPr>
        <w:rPr>
          <w:color w:val="333333"/>
        </w:rPr>
      </w:pPr>
    </w:p>
    <w:p w:rsidR="00B4357C" w:rsidRDefault="00B4357C">
      <w:pPr>
        <w:rPr>
          <w:color w:val="333333"/>
        </w:rPr>
      </w:pPr>
    </w:p>
    <w:p w:rsidR="00B4357C" w:rsidRDefault="00B4357C"/>
    <w:p w:rsidR="00027153" w:rsidRDefault="00027153"/>
    <w:p w:rsidR="00CB5466" w:rsidRDefault="00CB5466"/>
    <w:p w:rsidR="00027153" w:rsidRPr="00EB0939" w:rsidRDefault="00EB0939">
      <w:pPr>
        <w:pStyle w:val="1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5" w:name="_Toc122291861"/>
      <w:r w:rsidRPr="00EB093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Список использованной литературы</w:t>
      </w:r>
      <w:bookmarkEnd w:id="15"/>
    </w:p>
    <w:p w:rsidR="00027153" w:rsidRDefault="00027153"/>
    <w:p w:rsidR="00D74D07" w:rsidRPr="00D74D07" w:rsidRDefault="00D74D07" w:rsidP="00D74D07">
      <w:pPr>
        <w:numPr>
          <w:ilvl w:val="0"/>
          <w:numId w:val="3"/>
        </w:numPr>
        <w:spacing w:after="240"/>
        <w:jc w:val="both"/>
        <w:textAlignment w:val="baseline"/>
        <w:rPr>
          <w:rFonts w:cs="Times New Roman"/>
        </w:rPr>
      </w:pPr>
      <w:proofErr w:type="spellStart"/>
      <w:r w:rsidRPr="00D74D07">
        <w:rPr>
          <w:rFonts w:cs="Times New Roman"/>
          <w:color w:val="222222"/>
          <w:shd w:val="clear" w:color="auto" w:fill="FFFFFF"/>
          <w:lang w:val="en-US"/>
        </w:rPr>
        <w:t>Dhakshinamoorthy</w:t>
      </w:r>
      <w:proofErr w:type="spellEnd"/>
      <w:r w:rsidRPr="00D74D07">
        <w:rPr>
          <w:rFonts w:cs="Times New Roman"/>
          <w:color w:val="222222"/>
          <w:shd w:val="clear" w:color="auto" w:fill="FFFFFF"/>
          <w:lang w:val="en-US"/>
        </w:rPr>
        <w:t xml:space="preserve"> A., Alvaro M., Garcia H. Metal organic frameworks as heterogeneous catalysts for the selective N-methylation of aromatic primary amines with dimethyl carbonate //Applied Catalysis A: General. – 2010. – </w:t>
      </w:r>
      <w:r w:rsidRPr="00D74D07">
        <w:rPr>
          <w:rFonts w:cs="Times New Roman"/>
          <w:color w:val="222222"/>
          <w:shd w:val="clear" w:color="auto" w:fill="FFFFFF"/>
        </w:rPr>
        <w:t>Т</w:t>
      </w:r>
      <w:r w:rsidRPr="00D74D07">
        <w:rPr>
          <w:rFonts w:cs="Times New Roman"/>
          <w:color w:val="222222"/>
          <w:shd w:val="clear" w:color="auto" w:fill="FFFFFF"/>
          <w:lang w:val="en-US"/>
        </w:rPr>
        <w:t xml:space="preserve">. 378. – №. </w:t>
      </w:r>
      <w:r w:rsidRPr="00D74D07">
        <w:rPr>
          <w:rFonts w:cs="Times New Roman"/>
          <w:color w:val="222222"/>
          <w:shd w:val="clear" w:color="auto" w:fill="FFFFFF"/>
        </w:rPr>
        <w:t>1. – С. 19-25.</w:t>
      </w:r>
    </w:p>
    <w:p w:rsidR="00D74D07" w:rsidRPr="00D74D07" w:rsidRDefault="00D74D07" w:rsidP="00D74D07">
      <w:pPr>
        <w:numPr>
          <w:ilvl w:val="0"/>
          <w:numId w:val="3"/>
        </w:numPr>
        <w:spacing w:after="240"/>
        <w:jc w:val="both"/>
        <w:textAlignment w:val="baseline"/>
        <w:rPr>
          <w:rFonts w:cs="Times New Roman"/>
          <w:color w:val="333333"/>
        </w:rPr>
      </w:pPr>
      <w:r w:rsidRPr="00D74D07">
        <w:rPr>
          <w:rFonts w:cs="Times New Roman"/>
          <w:color w:val="222222"/>
          <w:shd w:val="clear" w:color="auto" w:fill="FFFFFF"/>
          <w:lang w:val="en-US"/>
        </w:rPr>
        <w:t xml:space="preserve">Juárez R., </w:t>
      </w:r>
      <w:proofErr w:type="spellStart"/>
      <w:r w:rsidRPr="00D74D07">
        <w:rPr>
          <w:rFonts w:cs="Times New Roman"/>
          <w:color w:val="222222"/>
          <w:shd w:val="clear" w:color="auto" w:fill="FFFFFF"/>
          <w:lang w:val="en-US"/>
        </w:rPr>
        <w:t>Pennemann</w:t>
      </w:r>
      <w:proofErr w:type="spellEnd"/>
      <w:r w:rsidRPr="00D74D07">
        <w:rPr>
          <w:rFonts w:cs="Times New Roman"/>
          <w:color w:val="222222"/>
          <w:shd w:val="clear" w:color="auto" w:fill="FFFFFF"/>
          <w:lang w:val="en-US"/>
        </w:rPr>
        <w:t xml:space="preserve"> H., García H. Continuous flow </w:t>
      </w:r>
      <w:proofErr w:type="spellStart"/>
      <w:r w:rsidRPr="00D74D07">
        <w:rPr>
          <w:rFonts w:cs="Times New Roman"/>
          <w:color w:val="222222"/>
          <w:shd w:val="clear" w:color="auto" w:fill="FFFFFF"/>
          <w:lang w:val="en-US"/>
        </w:rPr>
        <w:t>carbamoylation</w:t>
      </w:r>
      <w:proofErr w:type="spellEnd"/>
      <w:r w:rsidRPr="00D74D07">
        <w:rPr>
          <w:rFonts w:cs="Times New Roman"/>
          <w:color w:val="222222"/>
          <w:shd w:val="clear" w:color="auto" w:fill="FFFFFF"/>
          <w:lang w:val="en-US"/>
        </w:rPr>
        <w:t xml:space="preserve"> of aniline by dimethyl carbonate using a microreactor coated with a thin film of ceria supported gold nanoparticles //Catalysis today. – 2011. – </w:t>
      </w:r>
      <w:r w:rsidRPr="00D74D07">
        <w:rPr>
          <w:rFonts w:cs="Times New Roman"/>
          <w:color w:val="222222"/>
          <w:shd w:val="clear" w:color="auto" w:fill="FFFFFF"/>
        </w:rPr>
        <w:t>Т</w:t>
      </w:r>
      <w:r w:rsidRPr="00D74D07">
        <w:rPr>
          <w:rFonts w:cs="Times New Roman"/>
          <w:color w:val="222222"/>
          <w:shd w:val="clear" w:color="auto" w:fill="FFFFFF"/>
          <w:lang w:val="en-US"/>
        </w:rPr>
        <w:t xml:space="preserve">. 159. – №. </w:t>
      </w:r>
      <w:r w:rsidRPr="00D74D07">
        <w:rPr>
          <w:rFonts w:cs="Times New Roman"/>
          <w:color w:val="222222"/>
          <w:shd w:val="clear" w:color="auto" w:fill="FFFFFF"/>
        </w:rPr>
        <w:t>1. – С. 25-28.</w:t>
      </w:r>
    </w:p>
    <w:p w:rsidR="00D74D07" w:rsidRPr="00D74D07" w:rsidRDefault="00D74D07" w:rsidP="00D74D07">
      <w:pPr>
        <w:numPr>
          <w:ilvl w:val="0"/>
          <w:numId w:val="3"/>
        </w:numPr>
        <w:spacing w:after="240"/>
        <w:jc w:val="both"/>
        <w:textAlignment w:val="baseline"/>
        <w:rPr>
          <w:rFonts w:cs="Times New Roman"/>
          <w:color w:val="333333"/>
        </w:rPr>
      </w:pPr>
      <w:proofErr w:type="spellStart"/>
      <w:r w:rsidRPr="00D74D07">
        <w:rPr>
          <w:rFonts w:cs="Times New Roman"/>
          <w:color w:val="222222"/>
          <w:shd w:val="clear" w:color="auto" w:fill="FFFFFF"/>
          <w:lang w:val="en-US"/>
        </w:rPr>
        <w:t>Margetić</w:t>
      </w:r>
      <w:proofErr w:type="spellEnd"/>
      <w:r w:rsidRPr="00D74D07">
        <w:rPr>
          <w:rFonts w:cs="Times New Roman"/>
          <w:color w:val="222222"/>
          <w:shd w:val="clear" w:color="auto" w:fill="FFFFFF"/>
          <w:lang w:val="en-US"/>
        </w:rPr>
        <w:t xml:space="preserve"> D. et al. Reactions of dimethyl carbonate with aliphatic amines under high pressure //Synthetic Communications. – 2011. – </w:t>
      </w:r>
      <w:r w:rsidRPr="00D74D07">
        <w:rPr>
          <w:rFonts w:cs="Times New Roman"/>
          <w:color w:val="222222"/>
          <w:shd w:val="clear" w:color="auto" w:fill="FFFFFF"/>
        </w:rPr>
        <w:t>Т</w:t>
      </w:r>
      <w:r w:rsidRPr="00D74D07">
        <w:rPr>
          <w:rFonts w:cs="Times New Roman"/>
          <w:color w:val="222222"/>
          <w:shd w:val="clear" w:color="auto" w:fill="FFFFFF"/>
          <w:lang w:val="en-US"/>
        </w:rPr>
        <w:t xml:space="preserve">. 41. – №. </w:t>
      </w:r>
      <w:r w:rsidRPr="00D74D07">
        <w:rPr>
          <w:rFonts w:cs="Times New Roman"/>
          <w:color w:val="222222"/>
          <w:shd w:val="clear" w:color="auto" w:fill="FFFFFF"/>
        </w:rPr>
        <w:t>15. – С. 2283-2289.</w:t>
      </w:r>
    </w:p>
    <w:p w:rsidR="00D74D07" w:rsidRDefault="00D74D07" w:rsidP="00D74D07">
      <w:pPr>
        <w:numPr>
          <w:ilvl w:val="0"/>
          <w:numId w:val="3"/>
        </w:numPr>
        <w:spacing w:after="240"/>
        <w:jc w:val="both"/>
        <w:textAlignment w:val="baseline"/>
        <w:rPr>
          <w:rFonts w:cs="Times New Roman"/>
        </w:rPr>
      </w:pPr>
      <w:r w:rsidRPr="00D74D07">
        <w:rPr>
          <w:rFonts w:cs="Times New Roman"/>
          <w:color w:val="222222"/>
          <w:shd w:val="clear" w:color="auto" w:fill="FFFFFF"/>
          <w:lang w:val="en-US"/>
        </w:rPr>
        <w:t xml:space="preserve">Yoshida T. et al. Highly selective </w:t>
      </w:r>
      <w:proofErr w:type="spellStart"/>
      <w:r w:rsidRPr="00D74D07">
        <w:rPr>
          <w:rFonts w:cs="Times New Roman"/>
          <w:color w:val="222222"/>
          <w:shd w:val="clear" w:color="auto" w:fill="FFFFFF"/>
          <w:lang w:val="en-US"/>
        </w:rPr>
        <w:t>methoxycarbonylation</w:t>
      </w:r>
      <w:proofErr w:type="spellEnd"/>
      <w:r w:rsidRPr="00D74D07">
        <w:rPr>
          <w:rFonts w:cs="Times New Roman"/>
          <w:color w:val="222222"/>
          <w:shd w:val="clear" w:color="auto" w:fill="FFFFFF"/>
          <w:lang w:val="en-US"/>
        </w:rPr>
        <w:t xml:space="preserve"> of aliphatic diamines with methyl phenyl carbonate to the corresponding methyl N-alkyl dicarbamates //Applied Catalysis A: General. – 2005. – </w:t>
      </w:r>
      <w:r w:rsidRPr="00D74D07">
        <w:rPr>
          <w:rFonts w:cs="Times New Roman"/>
          <w:color w:val="222222"/>
          <w:shd w:val="clear" w:color="auto" w:fill="FFFFFF"/>
        </w:rPr>
        <w:t>Т</w:t>
      </w:r>
      <w:r w:rsidRPr="00D74D07">
        <w:rPr>
          <w:rFonts w:cs="Times New Roman"/>
          <w:color w:val="222222"/>
          <w:shd w:val="clear" w:color="auto" w:fill="FFFFFF"/>
          <w:lang w:val="en-US"/>
        </w:rPr>
        <w:t xml:space="preserve">. 289. – №. </w:t>
      </w:r>
      <w:r w:rsidRPr="00D74D07">
        <w:rPr>
          <w:rFonts w:cs="Times New Roman"/>
          <w:color w:val="222222"/>
          <w:shd w:val="clear" w:color="auto" w:fill="FFFFFF"/>
        </w:rPr>
        <w:t>2. – С. 174-178.</w:t>
      </w:r>
    </w:p>
    <w:p w:rsidR="00027153" w:rsidRPr="00D74D07" w:rsidRDefault="00D74D07" w:rsidP="00D74D07">
      <w:pPr>
        <w:numPr>
          <w:ilvl w:val="0"/>
          <w:numId w:val="3"/>
        </w:numPr>
        <w:spacing w:after="240"/>
        <w:jc w:val="both"/>
        <w:textAlignment w:val="baseline"/>
        <w:rPr>
          <w:rFonts w:cs="Times New Roman"/>
        </w:rPr>
      </w:pPr>
      <w:r w:rsidRPr="00D74D07">
        <w:rPr>
          <w:rFonts w:cs="Times New Roman"/>
          <w:color w:val="222222"/>
          <w:shd w:val="clear" w:color="auto" w:fill="FFFFFF"/>
          <w:lang w:val="en-US"/>
        </w:rPr>
        <w:t xml:space="preserve">Zhang L. et al. Experimental and theoretical investigation of reaction of aniline with dimethyl carbonate catalyzed by acid–base bifunctional ionic liquids //Catalysis Today. – 2010. – </w:t>
      </w:r>
      <w:r w:rsidRPr="00D74D07">
        <w:rPr>
          <w:rFonts w:cs="Times New Roman"/>
          <w:color w:val="222222"/>
          <w:shd w:val="clear" w:color="auto" w:fill="FFFFFF"/>
        </w:rPr>
        <w:t>Т</w:t>
      </w:r>
      <w:r w:rsidRPr="00D74D07">
        <w:rPr>
          <w:rFonts w:cs="Times New Roman"/>
          <w:color w:val="222222"/>
          <w:shd w:val="clear" w:color="auto" w:fill="FFFFFF"/>
          <w:lang w:val="en-US"/>
        </w:rPr>
        <w:t xml:space="preserve">. 158. – №. </w:t>
      </w:r>
      <w:r w:rsidRPr="00D74D07">
        <w:rPr>
          <w:rFonts w:cs="Times New Roman"/>
          <w:color w:val="222222"/>
          <w:shd w:val="clear" w:color="auto" w:fill="FFFFFF"/>
        </w:rPr>
        <w:t>3-4. – С. 279-285.</w:t>
      </w:r>
    </w:p>
    <w:p w:rsidR="00027153" w:rsidRDefault="00027153"/>
    <w:p w:rsidR="00027153" w:rsidRDefault="00027153"/>
    <w:p w:rsidR="00027153" w:rsidRDefault="00027153"/>
    <w:p w:rsidR="00027153" w:rsidRDefault="00027153"/>
    <w:p w:rsidR="00027153" w:rsidRDefault="00027153"/>
    <w:p w:rsidR="00027153" w:rsidRDefault="00027153"/>
    <w:p w:rsidR="00027153" w:rsidRDefault="00027153"/>
    <w:p w:rsidR="00027153" w:rsidRDefault="00027153"/>
    <w:p w:rsidR="00027153" w:rsidRDefault="00027153"/>
    <w:p w:rsidR="00325519" w:rsidRDefault="00325519"/>
    <w:p w:rsidR="00325519" w:rsidRDefault="00325519"/>
    <w:p w:rsidR="00325519" w:rsidRDefault="00325519"/>
    <w:p w:rsidR="00325519" w:rsidRDefault="00325519"/>
    <w:p w:rsidR="00325519" w:rsidRDefault="00325519"/>
    <w:p w:rsidR="00325519" w:rsidRDefault="00325519"/>
    <w:p w:rsidR="00325519" w:rsidRDefault="00325519"/>
    <w:p w:rsidR="00027153" w:rsidRDefault="00027153"/>
    <w:p w:rsidR="00027153" w:rsidRDefault="00027153"/>
    <w:p w:rsidR="00027153" w:rsidRDefault="00027153"/>
    <w:p w:rsidR="00027153" w:rsidRDefault="00000000">
      <w:pPr>
        <w:pStyle w:val="1"/>
        <w:jc w:val="right"/>
        <w:rPr>
          <w:rFonts w:ascii="Times New Roman" w:eastAsia="Times New Roman" w:hAnsi="Times New Roman" w:cs="Times New Roman"/>
          <w:i/>
          <w:color w:val="000000"/>
        </w:rPr>
      </w:pPr>
      <w:bookmarkStart w:id="16" w:name="_Toc122291862"/>
      <w:r>
        <w:rPr>
          <w:rFonts w:ascii="Times New Roman" w:eastAsia="Times New Roman" w:hAnsi="Times New Roman" w:cs="Times New Roman"/>
          <w:i/>
          <w:color w:val="000000"/>
        </w:rPr>
        <w:lastRenderedPageBreak/>
        <w:t>Приложение 1</w:t>
      </w:r>
      <w:bookmarkEnd w:id="16"/>
    </w:p>
    <w:p w:rsidR="00027153" w:rsidRDefault="00027153"/>
    <w:p w:rsidR="00027153" w:rsidRDefault="00027153" w:rsidP="00FE275A">
      <w:pPr>
        <w:jc w:val="right"/>
      </w:pPr>
    </w:p>
    <w:p w:rsidR="00027153" w:rsidRPr="00263102" w:rsidRDefault="00000000" w:rsidP="00FE275A">
      <w:pPr>
        <w:spacing w:after="240"/>
        <w:jc w:val="right"/>
        <w:rPr>
          <w:bCs/>
          <w:iCs/>
          <w:sz w:val="24"/>
          <w:szCs w:val="24"/>
        </w:rPr>
      </w:pPr>
      <w:r w:rsidRPr="00263102">
        <w:rPr>
          <w:bCs/>
          <w:iCs/>
          <w:sz w:val="24"/>
          <w:szCs w:val="24"/>
        </w:rPr>
        <w:t>Таблица 3 - Результаты реакции HA в присутствии серии катализаторов</w:t>
      </w:r>
    </w:p>
    <w:tbl>
      <w:tblPr>
        <w:tblStyle w:val="af"/>
        <w:tblW w:w="9339" w:type="dxa"/>
        <w:tblLayout w:type="fixed"/>
        <w:tblLook w:val="04A0" w:firstRow="1" w:lastRow="0" w:firstColumn="1" w:lastColumn="0" w:noHBand="0" w:noVBand="1"/>
      </w:tblPr>
      <w:tblGrid>
        <w:gridCol w:w="2097"/>
        <w:gridCol w:w="1873"/>
        <w:gridCol w:w="1632"/>
        <w:gridCol w:w="1590"/>
        <w:gridCol w:w="2147"/>
      </w:tblGrid>
      <w:tr w:rsidR="00027153" w:rsidTr="00B4357C">
        <w:tc>
          <w:tcPr>
            <w:tcW w:w="2097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Катализатор</w:t>
            </w:r>
          </w:p>
        </w:tc>
        <w:tc>
          <w:tcPr>
            <w:tcW w:w="1873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Температура</w:t>
            </w:r>
            <w:r w:rsidR="009623FD">
              <w:rPr>
                <w:rFonts w:cs="Times New Roman"/>
                <w:color w:val="333333"/>
              </w:rPr>
              <w:t xml:space="preserve">, </w:t>
            </w:r>
            <w:r w:rsidR="009623FD" w:rsidRPr="009623FD">
              <w:rPr>
                <w:rFonts w:ascii="Arial" w:hAnsi="Arial" w:cs="Arial"/>
                <w:color w:val="202124"/>
              </w:rPr>
              <w:t>°C</w:t>
            </w:r>
          </w:p>
        </w:tc>
        <w:tc>
          <w:tcPr>
            <w:tcW w:w="1632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 xml:space="preserve">Выход </w:t>
            </w:r>
            <w:proofErr w:type="spellStart"/>
            <w:r>
              <w:rPr>
                <w:rFonts w:cs="Times New Roman"/>
                <w:color w:val="333333"/>
              </w:rPr>
              <w:t>карбамата</w:t>
            </w:r>
            <w:proofErr w:type="spellEnd"/>
            <w:r>
              <w:rPr>
                <w:rFonts w:cs="Times New Roman"/>
                <w:color w:val="333333"/>
              </w:rPr>
              <w:t>, %</w:t>
            </w:r>
          </w:p>
        </w:tc>
        <w:tc>
          <w:tcPr>
            <w:tcW w:w="1590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Конверсия амина, %</w:t>
            </w:r>
          </w:p>
        </w:tc>
        <w:tc>
          <w:tcPr>
            <w:tcW w:w="2147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 xml:space="preserve">Селективность по отношению к </w:t>
            </w:r>
            <w:proofErr w:type="spellStart"/>
            <w:r>
              <w:rPr>
                <w:rFonts w:cs="Times New Roman"/>
                <w:color w:val="333333"/>
              </w:rPr>
              <w:t>карбамату</w:t>
            </w:r>
            <w:proofErr w:type="spellEnd"/>
            <w:r>
              <w:rPr>
                <w:rFonts w:cs="Times New Roman"/>
                <w:color w:val="333333"/>
              </w:rPr>
              <w:t>, %</w:t>
            </w:r>
          </w:p>
        </w:tc>
      </w:tr>
      <w:tr w:rsidR="00027153" w:rsidTr="00B4357C">
        <w:tc>
          <w:tcPr>
            <w:tcW w:w="2097" w:type="dxa"/>
            <w:vMerge w:val="restart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-</w:t>
            </w:r>
          </w:p>
        </w:tc>
        <w:tc>
          <w:tcPr>
            <w:tcW w:w="1873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50</w:t>
            </w:r>
          </w:p>
        </w:tc>
        <w:tc>
          <w:tcPr>
            <w:tcW w:w="1632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8.4</w:t>
            </w:r>
          </w:p>
        </w:tc>
        <w:tc>
          <w:tcPr>
            <w:tcW w:w="1590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10.4</w:t>
            </w:r>
          </w:p>
        </w:tc>
        <w:tc>
          <w:tcPr>
            <w:tcW w:w="2147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80.8</w:t>
            </w:r>
          </w:p>
        </w:tc>
      </w:tr>
      <w:tr w:rsidR="00027153" w:rsidTr="00B4357C">
        <w:tc>
          <w:tcPr>
            <w:tcW w:w="2097" w:type="dxa"/>
            <w:vMerge/>
          </w:tcPr>
          <w:p w:rsidR="00027153" w:rsidRDefault="00027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Times New Roman"/>
                <w:color w:val="333333"/>
              </w:rPr>
            </w:pPr>
          </w:p>
        </w:tc>
        <w:tc>
          <w:tcPr>
            <w:tcW w:w="1873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80</w:t>
            </w:r>
          </w:p>
        </w:tc>
        <w:tc>
          <w:tcPr>
            <w:tcW w:w="1632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28.6</w:t>
            </w:r>
          </w:p>
        </w:tc>
        <w:tc>
          <w:tcPr>
            <w:tcW w:w="1590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34.1</w:t>
            </w:r>
          </w:p>
        </w:tc>
        <w:tc>
          <w:tcPr>
            <w:tcW w:w="2147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83.9</w:t>
            </w:r>
          </w:p>
        </w:tc>
      </w:tr>
      <w:tr w:rsidR="00027153" w:rsidTr="00B4357C">
        <w:tc>
          <w:tcPr>
            <w:tcW w:w="2097" w:type="dxa"/>
            <w:vMerge/>
          </w:tcPr>
          <w:p w:rsidR="00027153" w:rsidRDefault="00027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Times New Roman"/>
                <w:color w:val="333333"/>
              </w:rPr>
            </w:pPr>
          </w:p>
        </w:tc>
        <w:tc>
          <w:tcPr>
            <w:tcW w:w="1873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120</w:t>
            </w:r>
          </w:p>
        </w:tc>
        <w:tc>
          <w:tcPr>
            <w:tcW w:w="1632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31.1</w:t>
            </w:r>
          </w:p>
        </w:tc>
        <w:tc>
          <w:tcPr>
            <w:tcW w:w="1590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37.4</w:t>
            </w:r>
          </w:p>
        </w:tc>
        <w:tc>
          <w:tcPr>
            <w:tcW w:w="2147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83.2</w:t>
            </w:r>
          </w:p>
        </w:tc>
      </w:tr>
      <w:tr w:rsidR="00027153" w:rsidTr="00B4357C">
        <w:tc>
          <w:tcPr>
            <w:tcW w:w="2097" w:type="dxa"/>
            <w:vMerge/>
          </w:tcPr>
          <w:p w:rsidR="00027153" w:rsidRDefault="00027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Times New Roman"/>
                <w:color w:val="333333"/>
              </w:rPr>
            </w:pPr>
          </w:p>
        </w:tc>
        <w:tc>
          <w:tcPr>
            <w:tcW w:w="1873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150</w:t>
            </w:r>
          </w:p>
        </w:tc>
        <w:tc>
          <w:tcPr>
            <w:tcW w:w="1632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52.4</w:t>
            </w:r>
          </w:p>
        </w:tc>
        <w:tc>
          <w:tcPr>
            <w:tcW w:w="1590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67.2</w:t>
            </w:r>
          </w:p>
        </w:tc>
        <w:tc>
          <w:tcPr>
            <w:tcW w:w="2147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78.0</w:t>
            </w:r>
          </w:p>
        </w:tc>
      </w:tr>
      <w:tr w:rsidR="00027153" w:rsidTr="00B4357C">
        <w:tc>
          <w:tcPr>
            <w:tcW w:w="2097" w:type="dxa"/>
            <w:vMerge w:val="restart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  <w:shd w:val="clear" w:color="auto" w:fill="FCFCFC"/>
              </w:rPr>
              <w:t>98% Fe</w:t>
            </w:r>
            <w:r>
              <w:rPr>
                <w:rFonts w:cs="Times New Roman"/>
                <w:color w:val="333333"/>
                <w:vertAlign w:val="subscript"/>
              </w:rPr>
              <w:t>2</w:t>
            </w:r>
            <w:r>
              <w:rPr>
                <w:rFonts w:cs="Times New Roman"/>
                <w:color w:val="333333"/>
                <w:shd w:val="clear" w:color="auto" w:fill="FCFCFC"/>
              </w:rPr>
              <w:t>O</w:t>
            </w:r>
            <w:r>
              <w:rPr>
                <w:rFonts w:cs="Times New Roman"/>
                <w:color w:val="333333"/>
                <w:vertAlign w:val="subscript"/>
              </w:rPr>
              <w:t>3</w:t>
            </w:r>
          </w:p>
        </w:tc>
        <w:tc>
          <w:tcPr>
            <w:tcW w:w="1873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50</w:t>
            </w:r>
          </w:p>
        </w:tc>
        <w:tc>
          <w:tcPr>
            <w:tcW w:w="1632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7.9</w:t>
            </w:r>
          </w:p>
        </w:tc>
        <w:tc>
          <w:tcPr>
            <w:tcW w:w="1590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9.8</w:t>
            </w:r>
          </w:p>
        </w:tc>
        <w:tc>
          <w:tcPr>
            <w:tcW w:w="2147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81.0</w:t>
            </w:r>
          </w:p>
        </w:tc>
      </w:tr>
      <w:tr w:rsidR="00027153" w:rsidTr="00B4357C">
        <w:tc>
          <w:tcPr>
            <w:tcW w:w="2097" w:type="dxa"/>
            <w:vMerge/>
          </w:tcPr>
          <w:p w:rsidR="00027153" w:rsidRDefault="00027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Times New Roman"/>
                <w:color w:val="333333"/>
              </w:rPr>
            </w:pPr>
          </w:p>
        </w:tc>
        <w:tc>
          <w:tcPr>
            <w:tcW w:w="1873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80</w:t>
            </w:r>
          </w:p>
        </w:tc>
        <w:tc>
          <w:tcPr>
            <w:tcW w:w="1632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31.3</w:t>
            </w:r>
          </w:p>
        </w:tc>
        <w:tc>
          <w:tcPr>
            <w:tcW w:w="1590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38.3</w:t>
            </w:r>
          </w:p>
        </w:tc>
        <w:tc>
          <w:tcPr>
            <w:tcW w:w="2147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81.7</w:t>
            </w:r>
          </w:p>
        </w:tc>
      </w:tr>
      <w:tr w:rsidR="00027153" w:rsidTr="00B4357C">
        <w:tc>
          <w:tcPr>
            <w:tcW w:w="2097" w:type="dxa"/>
            <w:vMerge/>
          </w:tcPr>
          <w:p w:rsidR="00027153" w:rsidRDefault="00027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Times New Roman"/>
                <w:color w:val="333333"/>
              </w:rPr>
            </w:pPr>
          </w:p>
        </w:tc>
        <w:tc>
          <w:tcPr>
            <w:tcW w:w="1873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120</w:t>
            </w:r>
          </w:p>
        </w:tc>
        <w:tc>
          <w:tcPr>
            <w:tcW w:w="1632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42.8</w:t>
            </w:r>
          </w:p>
        </w:tc>
        <w:tc>
          <w:tcPr>
            <w:tcW w:w="1590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49.5</w:t>
            </w:r>
          </w:p>
        </w:tc>
        <w:tc>
          <w:tcPr>
            <w:tcW w:w="2147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86.5</w:t>
            </w:r>
          </w:p>
        </w:tc>
      </w:tr>
      <w:tr w:rsidR="00027153" w:rsidTr="00B4357C">
        <w:tc>
          <w:tcPr>
            <w:tcW w:w="2097" w:type="dxa"/>
            <w:vMerge/>
          </w:tcPr>
          <w:p w:rsidR="00027153" w:rsidRDefault="00027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Times New Roman"/>
                <w:color w:val="333333"/>
              </w:rPr>
            </w:pPr>
          </w:p>
        </w:tc>
        <w:tc>
          <w:tcPr>
            <w:tcW w:w="1873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150</w:t>
            </w:r>
          </w:p>
        </w:tc>
        <w:tc>
          <w:tcPr>
            <w:tcW w:w="1632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63.5</w:t>
            </w:r>
          </w:p>
        </w:tc>
        <w:tc>
          <w:tcPr>
            <w:tcW w:w="1590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77.0</w:t>
            </w:r>
          </w:p>
        </w:tc>
        <w:tc>
          <w:tcPr>
            <w:tcW w:w="2147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82.5</w:t>
            </w:r>
          </w:p>
        </w:tc>
      </w:tr>
      <w:tr w:rsidR="00027153" w:rsidTr="00B4357C">
        <w:tc>
          <w:tcPr>
            <w:tcW w:w="2097" w:type="dxa"/>
            <w:vMerge w:val="restart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  <w:shd w:val="clear" w:color="auto" w:fill="FCFCFC"/>
              </w:rPr>
              <w:t>Fe</w:t>
            </w:r>
            <w:r>
              <w:rPr>
                <w:rFonts w:cs="Times New Roman"/>
                <w:color w:val="333333"/>
                <w:vertAlign w:val="subscript"/>
              </w:rPr>
              <w:t>2</w:t>
            </w:r>
            <w:r>
              <w:rPr>
                <w:rFonts w:cs="Times New Roman"/>
                <w:color w:val="333333"/>
                <w:shd w:val="clear" w:color="auto" w:fill="FCFCFC"/>
              </w:rPr>
              <w:t>O</w:t>
            </w:r>
            <w:r>
              <w:rPr>
                <w:rFonts w:cs="Times New Roman"/>
                <w:color w:val="333333"/>
                <w:vertAlign w:val="subscript"/>
              </w:rPr>
              <w:t>3</w:t>
            </w:r>
            <w:r>
              <w:rPr>
                <w:rFonts w:cs="Times New Roman"/>
                <w:color w:val="333333"/>
                <w:shd w:val="clear" w:color="auto" w:fill="FCFCFC"/>
              </w:rPr>
              <w:t>/SiO</w:t>
            </w:r>
            <w:r>
              <w:rPr>
                <w:rFonts w:cs="Times New Roman"/>
                <w:color w:val="333333"/>
                <w:vertAlign w:val="subscript"/>
              </w:rPr>
              <w:t>2</w:t>
            </w:r>
          </w:p>
        </w:tc>
        <w:tc>
          <w:tcPr>
            <w:tcW w:w="1873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50</w:t>
            </w:r>
          </w:p>
        </w:tc>
        <w:tc>
          <w:tcPr>
            <w:tcW w:w="1632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5.2</w:t>
            </w:r>
          </w:p>
        </w:tc>
        <w:tc>
          <w:tcPr>
            <w:tcW w:w="1590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10.8</w:t>
            </w:r>
          </w:p>
        </w:tc>
        <w:tc>
          <w:tcPr>
            <w:tcW w:w="2147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48.0</w:t>
            </w:r>
          </w:p>
        </w:tc>
      </w:tr>
      <w:tr w:rsidR="00027153" w:rsidTr="00B4357C">
        <w:tc>
          <w:tcPr>
            <w:tcW w:w="2097" w:type="dxa"/>
            <w:vMerge/>
          </w:tcPr>
          <w:p w:rsidR="00027153" w:rsidRDefault="00027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Times New Roman"/>
                <w:color w:val="333333"/>
              </w:rPr>
            </w:pPr>
          </w:p>
        </w:tc>
        <w:tc>
          <w:tcPr>
            <w:tcW w:w="1873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80</w:t>
            </w:r>
          </w:p>
        </w:tc>
        <w:tc>
          <w:tcPr>
            <w:tcW w:w="1632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26.1</w:t>
            </w:r>
          </w:p>
        </w:tc>
        <w:tc>
          <w:tcPr>
            <w:tcW w:w="1590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34.6</w:t>
            </w:r>
          </w:p>
        </w:tc>
        <w:tc>
          <w:tcPr>
            <w:tcW w:w="2147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75.5</w:t>
            </w:r>
          </w:p>
        </w:tc>
      </w:tr>
      <w:tr w:rsidR="00027153" w:rsidTr="00B4357C">
        <w:tc>
          <w:tcPr>
            <w:tcW w:w="2097" w:type="dxa"/>
            <w:vMerge/>
          </w:tcPr>
          <w:p w:rsidR="00027153" w:rsidRDefault="00027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Times New Roman"/>
                <w:color w:val="333333"/>
              </w:rPr>
            </w:pPr>
          </w:p>
        </w:tc>
        <w:tc>
          <w:tcPr>
            <w:tcW w:w="1873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120</w:t>
            </w:r>
          </w:p>
        </w:tc>
        <w:tc>
          <w:tcPr>
            <w:tcW w:w="1632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32.8</w:t>
            </w:r>
          </w:p>
        </w:tc>
        <w:tc>
          <w:tcPr>
            <w:tcW w:w="1590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45.5</w:t>
            </w:r>
          </w:p>
        </w:tc>
        <w:tc>
          <w:tcPr>
            <w:tcW w:w="2147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72.1</w:t>
            </w:r>
          </w:p>
        </w:tc>
      </w:tr>
      <w:tr w:rsidR="00027153" w:rsidTr="00B4357C">
        <w:tc>
          <w:tcPr>
            <w:tcW w:w="2097" w:type="dxa"/>
            <w:vMerge/>
          </w:tcPr>
          <w:p w:rsidR="00027153" w:rsidRDefault="00027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Times New Roman"/>
                <w:color w:val="333333"/>
              </w:rPr>
            </w:pPr>
          </w:p>
        </w:tc>
        <w:tc>
          <w:tcPr>
            <w:tcW w:w="1873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150</w:t>
            </w:r>
          </w:p>
        </w:tc>
        <w:tc>
          <w:tcPr>
            <w:tcW w:w="1632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51.3</w:t>
            </w:r>
          </w:p>
        </w:tc>
        <w:tc>
          <w:tcPr>
            <w:tcW w:w="1590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72.1</w:t>
            </w:r>
          </w:p>
        </w:tc>
        <w:tc>
          <w:tcPr>
            <w:tcW w:w="2147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71.2</w:t>
            </w:r>
          </w:p>
        </w:tc>
      </w:tr>
    </w:tbl>
    <w:p w:rsidR="00027153" w:rsidRDefault="00027153"/>
    <w:p w:rsidR="00263102" w:rsidRDefault="00263102"/>
    <w:p w:rsidR="00027153" w:rsidRDefault="00000000">
      <w:pPr>
        <w:spacing w:after="240"/>
        <w:jc w:val="right"/>
        <w:rPr>
          <w:i/>
        </w:rPr>
      </w:pPr>
      <w:r>
        <w:rPr>
          <w:i/>
        </w:rPr>
        <w:lastRenderedPageBreak/>
        <w:t>Продолжение таблицы 3</w:t>
      </w:r>
    </w:p>
    <w:tbl>
      <w:tblPr>
        <w:tblStyle w:val="af"/>
        <w:tblW w:w="9339" w:type="dxa"/>
        <w:tblLayout w:type="fixed"/>
        <w:tblLook w:val="04A0" w:firstRow="1" w:lastRow="0" w:firstColumn="1" w:lastColumn="0" w:noHBand="0" w:noVBand="1"/>
      </w:tblPr>
      <w:tblGrid>
        <w:gridCol w:w="2097"/>
        <w:gridCol w:w="1873"/>
        <w:gridCol w:w="1632"/>
        <w:gridCol w:w="1590"/>
        <w:gridCol w:w="2147"/>
      </w:tblGrid>
      <w:tr w:rsidR="00027153" w:rsidTr="00B4357C">
        <w:tc>
          <w:tcPr>
            <w:tcW w:w="2097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Катализатор</w:t>
            </w:r>
          </w:p>
        </w:tc>
        <w:tc>
          <w:tcPr>
            <w:tcW w:w="1873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Температура</w:t>
            </w:r>
            <w:r w:rsidR="009623FD">
              <w:rPr>
                <w:rFonts w:cs="Times New Roman"/>
                <w:color w:val="333333"/>
              </w:rPr>
              <w:t>,</w:t>
            </w:r>
          </w:p>
          <w:p w:rsidR="009623FD" w:rsidRPr="009623FD" w:rsidRDefault="009623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 w:rsidRPr="009623FD">
              <w:rPr>
                <w:rFonts w:ascii="Arial" w:hAnsi="Arial" w:cs="Arial"/>
                <w:color w:val="202124"/>
              </w:rPr>
              <w:t>°C</w:t>
            </w:r>
          </w:p>
        </w:tc>
        <w:tc>
          <w:tcPr>
            <w:tcW w:w="1632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 xml:space="preserve">Выход </w:t>
            </w:r>
            <w:proofErr w:type="spellStart"/>
            <w:r>
              <w:rPr>
                <w:rFonts w:cs="Times New Roman"/>
                <w:color w:val="333333"/>
              </w:rPr>
              <w:t>карбамата</w:t>
            </w:r>
            <w:proofErr w:type="spellEnd"/>
            <w:r>
              <w:rPr>
                <w:rFonts w:cs="Times New Roman"/>
                <w:color w:val="333333"/>
              </w:rPr>
              <w:t>, %</w:t>
            </w:r>
          </w:p>
        </w:tc>
        <w:tc>
          <w:tcPr>
            <w:tcW w:w="1590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Конверсия амина, %</w:t>
            </w:r>
          </w:p>
        </w:tc>
        <w:tc>
          <w:tcPr>
            <w:tcW w:w="2147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 xml:space="preserve">Селективность по отношению к </w:t>
            </w:r>
            <w:proofErr w:type="spellStart"/>
            <w:r>
              <w:rPr>
                <w:rFonts w:cs="Times New Roman"/>
                <w:color w:val="333333"/>
              </w:rPr>
              <w:t>карбамату</w:t>
            </w:r>
            <w:proofErr w:type="spellEnd"/>
            <w:r>
              <w:rPr>
                <w:rFonts w:cs="Times New Roman"/>
                <w:color w:val="333333"/>
              </w:rPr>
              <w:t>, %</w:t>
            </w:r>
          </w:p>
        </w:tc>
      </w:tr>
      <w:tr w:rsidR="00027153" w:rsidTr="00B4357C">
        <w:tc>
          <w:tcPr>
            <w:tcW w:w="2097" w:type="dxa"/>
            <w:vMerge w:val="restart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  <w:shd w:val="clear" w:color="auto" w:fill="FCFCFC"/>
              </w:rPr>
              <w:t>T-4419</w:t>
            </w:r>
          </w:p>
        </w:tc>
        <w:tc>
          <w:tcPr>
            <w:tcW w:w="1873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50</w:t>
            </w:r>
          </w:p>
        </w:tc>
        <w:tc>
          <w:tcPr>
            <w:tcW w:w="1632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5.5</w:t>
            </w:r>
          </w:p>
        </w:tc>
        <w:tc>
          <w:tcPr>
            <w:tcW w:w="1590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7.1</w:t>
            </w:r>
          </w:p>
        </w:tc>
        <w:tc>
          <w:tcPr>
            <w:tcW w:w="2147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77.7</w:t>
            </w:r>
          </w:p>
        </w:tc>
      </w:tr>
      <w:tr w:rsidR="00027153" w:rsidTr="00B4357C">
        <w:tc>
          <w:tcPr>
            <w:tcW w:w="2097" w:type="dxa"/>
            <w:vMerge/>
          </w:tcPr>
          <w:p w:rsidR="00027153" w:rsidRDefault="00027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Times New Roman"/>
                <w:color w:val="333333"/>
              </w:rPr>
            </w:pPr>
          </w:p>
        </w:tc>
        <w:tc>
          <w:tcPr>
            <w:tcW w:w="1873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80</w:t>
            </w:r>
          </w:p>
        </w:tc>
        <w:tc>
          <w:tcPr>
            <w:tcW w:w="1632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17.0</w:t>
            </w:r>
          </w:p>
        </w:tc>
        <w:tc>
          <w:tcPr>
            <w:tcW w:w="1590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22.8</w:t>
            </w:r>
          </w:p>
        </w:tc>
        <w:tc>
          <w:tcPr>
            <w:tcW w:w="2147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74.5</w:t>
            </w:r>
          </w:p>
        </w:tc>
      </w:tr>
      <w:tr w:rsidR="00027153" w:rsidTr="00B4357C">
        <w:tc>
          <w:tcPr>
            <w:tcW w:w="2097" w:type="dxa"/>
            <w:vMerge/>
          </w:tcPr>
          <w:p w:rsidR="00027153" w:rsidRDefault="00027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Times New Roman"/>
                <w:color w:val="333333"/>
              </w:rPr>
            </w:pPr>
          </w:p>
        </w:tc>
        <w:tc>
          <w:tcPr>
            <w:tcW w:w="1873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120</w:t>
            </w:r>
          </w:p>
        </w:tc>
        <w:tc>
          <w:tcPr>
            <w:tcW w:w="1632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28.3</w:t>
            </w:r>
          </w:p>
        </w:tc>
        <w:tc>
          <w:tcPr>
            <w:tcW w:w="1590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39.3</w:t>
            </w:r>
          </w:p>
        </w:tc>
        <w:tc>
          <w:tcPr>
            <w:tcW w:w="2147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72.1</w:t>
            </w:r>
          </w:p>
        </w:tc>
      </w:tr>
      <w:tr w:rsidR="00027153" w:rsidTr="00B4357C">
        <w:tc>
          <w:tcPr>
            <w:tcW w:w="2097" w:type="dxa"/>
            <w:vMerge/>
          </w:tcPr>
          <w:p w:rsidR="00027153" w:rsidRDefault="00027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Times New Roman"/>
                <w:color w:val="333333"/>
              </w:rPr>
            </w:pPr>
          </w:p>
        </w:tc>
        <w:tc>
          <w:tcPr>
            <w:tcW w:w="1873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150</w:t>
            </w:r>
          </w:p>
        </w:tc>
        <w:tc>
          <w:tcPr>
            <w:tcW w:w="1632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41.0</w:t>
            </w:r>
          </w:p>
        </w:tc>
        <w:tc>
          <w:tcPr>
            <w:tcW w:w="1590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65.1</w:t>
            </w:r>
          </w:p>
        </w:tc>
        <w:tc>
          <w:tcPr>
            <w:tcW w:w="2147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63.0</w:t>
            </w:r>
          </w:p>
        </w:tc>
      </w:tr>
      <w:tr w:rsidR="00027153" w:rsidTr="00B4357C">
        <w:tc>
          <w:tcPr>
            <w:tcW w:w="2097" w:type="dxa"/>
            <w:vMerge w:val="restart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  <w:shd w:val="clear" w:color="auto" w:fill="FCFCFC"/>
              </w:rPr>
            </w:pPr>
            <w:r>
              <w:rPr>
                <w:rFonts w:cs="Times New Roman"/>
                <w:color w:val="333333"/>
                <w:shd w:val="clear" w:color="auto" w:fill="FCFCFC"/>
              </w:rPr>
              <w:t>Fe</w:t>
            </w:r>
            <w:r>
              <w:rPr>
                <w:rFonts w:cs="Times New Roman"/>
                <w:color w:val="333333"/>
                <w:vertAlign w:val="subscript"/>
              </w:rPr>
              <w:t>2</w:t>
            </w:r>
            <w:r>
              <w:rPr>
                <w:rFonts w:cs="Times New Roman"/>
                <w:color w:val="333333"/>
                <w:shd w:val="clear" w:color="auto" w:fill="FCFCFC"/>
              </w:rPr>
              <w:t>O</w:t>
            </w:r>
            <w:r>
              <w:rPr>
                <w:rFonts w:cs="Times New Roman"/>
                <w:color w:val="333333"/>
                <w:vertAlign w:val="subscript"/>
              </w:rPr>
              <w:t>3</w:t>
            </w:r>
            <w:r>
              <w:rPr>
                <w:rFonts w:cs="Times New Roman"/>
                <w:color w:val="333333"/>
                <w:shd w:val="clear" w:color="auto" w:fill="FCFCFC"/>
              </w:rPr>
              <w:t>/</w:t>
            </w:r>
            <w:proofErr w:type="spellStart"/>
            <w:r>
              <w:rPr>
                <w:rFonts w:cs="Times New Roman"/>
                <w:color w:val="333333"/>
                <w:shd w:val="clear" w:color="auto" w:fill="FCFCFC"/>
              </w:rPr>
              <w:t>CoO</w:t>
            </w:r>
            <w:proofErr w:type="spellEnd"/>
            <w:r>
              <w:rPr>
                <w:rFonts w:cs="Times New Roman"/>
                <w:color w:val="333333"/>
                <w:shd w:val="clear" w:color="auto" w:fill="FCFCFC"/>
              </w:rPr>
              <w:t xml:space="preserve">/ </w:t>
            </w:r>
            <w:proofErr w:type="spellStart"/>
            <w:r>
              <w:rPr>
                <w:rFonts w:cs="Times New Roman"/>
                <w:color w:val="333333"/>
                <w:shd w:val="clear" w:color="auto" w:fill="FCFCFC"/>
              </w:rPr>
              <w:t>NiO</w:t>
            </w:r>
            <w:proofErr w:type="spellEnd"/>
            <w:r>
              <w:rPr>
                <w:rFonts w:cs="Times New Roman"/>
                <w:color w:val="333333"/>
                <w:shd w:val="clear" w:color="auto" w:fill="FCFCFC"/>
              </w:rPr>
              <w:t>/ SiO</w:t>
            </w:r>
            <w:r>
              <w:rPr>
                <w:rFonts w:cs="Times New Roman"/>
                <w:color w:val="333333"/>
                <w:vertAlign w:val="subscript"/>
              </w:rPr>
              <w:t>2</w:t>
            </w:r>
          </w:p>
        </w:tc>
        <w:tc>
          <w:tcPr>
            <w:tcW w:w="1873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50</w:t>
            </w:r>
          </w:p>
        </w:tc>
        <w:tc>
          <w:tcPr>
            <w:tcW w:w="1632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5.5</w:t>
            </w:r>
          </w:p>
        </w:tc>
        <w:tc>
          <w:tcPr>
            <w:tcW w:w="1590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6.9</w:t>
            </w:r>
          </w:p>
        </w:tc>
        <w:tc>
          <w:tcPr>
            <w:tcW w:w="2147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79.6</w:t>
            </w:r>
          </w:p>
        </w:tc>
      </w:tr>
      <w:tr w:rsidR="00027153" w:rsidTr="00B4357C">
        <w:tc>
          <w:tcPr>
            <w:tcW w:w="2097" w:type="dxa"/>
            <w:vMerge/>
          </w:tcPr>
          <w:p w:rsidR="00027153" w:rsidRDefault="00027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Times New Roman"/>
                <w:color w:val="333333"/>
              </w:rPr>
            </w:pPr>
          </w:p>
        </w:tc>
        <w:tc>
          <w:tcPr>
            <w:tcW w:w="1873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80</w:t>
            </w:r>
          </w:p>
        </w:tc>
        <w:tc>
          <w:tcPr>
            <w:tcW w:w="1632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27.7</w:t>
            </w:r>
          </w:p>
        </w:tc>
        <w:tc>
          <w:tcPr>
            <w:tcW w:w="1590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34.2</w:t>
            </w:r>
          </w:p>
        </w:tc>
        <w:tc>
          <w:tcPr>
            <w:tcW w:w="2147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81.1</w:t>
            </w:r>
          </w:p>
        </w:tc>
      </w:tr>
      <w:tr w:rsidR="00027153" w:rsidTr="00B4357C">
        <w:tc>
          <w:tcPr>
            <w:tcW w:w="2097" w:type="dxa"/>
            <w:vMerge/>
          </w:tcPr>
          <w:p w:rsidR="00027153" w:rsidRDefault="00027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Times New Roman"/>
                <w:color w:val="333333"/>
              </w:rPr>
            </w:pPr>
          </w:p>
        </w:tc>
        <w:tc>
          <w:tcPr>
            <w:tcW w:w="1873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120</w:t>
            </w:r>
          </w:p>
        </w:tc>
        <w:tc>
          <w:tcPr>
            <w:tcW w:w="1632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35.9</w:t>
            </w:r>
          </w:p>
        </w:tc>
        <w:tc>
          <w:tcPr>
            <w:tcW w:w="1590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43.9</w:t>
            </w:r>
          </w:p>
        </w:tc>
        <w:tc>
          <w:tcPr>
            <w:tcW w:w="2147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81.7</w:t>
            </w:r>
          </w:p>
        </w:tc>
      </w:tr>
      <w:tr w:rsidR="00027153" w:rsidTr="00B4357C">
        <w:tc>
          <w:tcPr>
            <w:tcW w:w="2097" w:type="dxa"/>
            <w:vMerge/>
          </w:tcPr>
          <w:p w:rsidR="00027153" w:rsidRDefault="00027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Times New Roman"/>
                <w:color w:val="333333"/>
              </w:rPr>
            </w:pPr>
          </w:p>
        </w:tc>
        <w:tc>
          <w:tcPr>
            <w:tcW w:w="1873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150</w:t>
            </w:r>
          </w:p>
        </w:tc>
        <w:tc>
          <w:tcPr>
            <w:tcW w:w="1632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59.4</w:t>
            </w:r>
          </w:p>
        </w:tc>
        <w:tc>
          <w:tcPr>
            <w:tcW w:w="1590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73.2</w:t>
            </w:r>
          </w:p>
        </w:tc>
        <w:tc>
          <w:tcPr>
            <w:tcW w:w="2147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81.2</w:t>
            </w:r>
          </w:p>
        </w:tc>
      </w:tr>
      <w:tr w:rsidR="00027153" w:rsidTr="00B4357C">
        <w:tc>
          <w:tcPr>
            <w:tcW w:w="2097" w:type="dxa"/>
            <w:vMerge w:val="restart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  <w:shd w:val="clear" w:color="auto" w:fill="FCFCFC"/>
              </w:rPr>
              <w:t>TZC-3/1</w:t>
            </w:r>
          </w:p>
        </w:tc>
        <w:tc>
          <w:tcPr>
            <w:tcW w:w="1873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50</w:t>
            </w:r>
          </w:p>
        </w:tc>
        <w:tc>
          <w:tcPr>
            <w:tcW w:w="1632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9.2</w:t>
            </w:r>
          </w:p>
        </w:tc>
        <w:tc>
          <w:tcPr>
            <w:tcW w:w="1590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11.3</w:t>
            </w:r>
          </w:p>
        </w:tc>
        <w:tc>
          <w:tcPr>
            <w:tcW w:w="2147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81.1</w:t>
            </w:r>
          </w:p>
        </w:tc>
      </w:tr>
      <w:tr w:rsidR="00027153" w:rsidTr="00B4357C">
        <w:tc>
          <w:tcPr>
            <w:tcW w:w="2097" w:type="dxa"/>
            <w:vMerge/>
          </w:tcPr>
          <w:p w:rsidR="00027153" w:rsidRDefault="00027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Times New Roman"/>
                <w:color w:val="333333"/>
              </w:rPr>
            </w:pPr>
          </w:p>
        </w:tc>
        <w:tc>
          <w:tcPr>
            <w:tcW w:w="1873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80</w:t>
            </w:r>
          </w:p>
        </w:tc>
        <w:tc>
          <w:tcPr>
            <w:tcW w:w="1632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34.8</w:t>
            </w:r>
          </w:p>
        </w:tc>
        <w:tc>
          <w:tcPr>
            <w:tcW w:w="1590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42.5</w:t>
            </w:r>
          </w:p>
        </w:tc>
        <w:tc>
          <w:tcPr>
            <w:tcW w:w="2147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81.9</w:t>
            </w:r>
          </w:p>
        </w:tc>
      </w:tr>
      <w:tr w:rsidR="00027153" w:rsidTr="00B4357C">
        <w:tc>
          <w:tcPr>
            <w:tcW w:w="2097" w:type="dxa"/>
            <w:vMerge/>
          </w:tcPr>
          <w:p w:rsidR="00027153" w:rsidRDefault="00027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Times New Roman"/>
                <w:color w:val="333333"/>
              </w:rPr>
            </w:pPr>
          </w:p>
        </w:tc>
        <w:tc>
          <w:tcPr>
            <w:tcW w:w="1873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120</w:t>
            </w:r>
          </w:p>
        </w:tc>
        <w:tc>
          <w:tcPr>
            <w:tcW w:w="1632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51.8</w:t>
            </w:r>
          </w:p>
        </w:tc>
        <w:tc>
          <w:tcPr>
            <w:tcW w:w="1590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61.4</w:t>
            </w:r>
          </w:p>
        </w:tc>
        <w:tc>
          <w:tcPr>
            <w:tcW w:w="2147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84.3</w:t>
            </w:r>
          </w:p>
        </w:tc>
      </w:tr>
      <w:tr w:rsidR="00027153" w:rsidTr="00B4357C">
        <w:tc>
          <w:tcPr>
            <w:tcW w:w="2097" w:type="dxa"/>
            <w:vMerge/>
          </w:tcPr>
          <w:p w:rsidR="00027153" w:rsidRDefault="00027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Times New Roman"/>
                <w:color w:val="333333"/>
              </w:rPr>
            </w:pPr>
          </w:p>
        </w:tc>
        <w:tc>
          <w:tcPr>
            <w:tcW w:w="1873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150</w:t>
            </w:r>
          </w:p>
        </w:tc>
        <w:tc>
          <w:tcPr>
            <w:tcW w:w="1632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68.3</w:t>
            </w:r>
          </w:p>
        </w:tc>
        <w:tc>
          <w:tcPr>
            <w:tcW w:w="1590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83.1</w:t>
            </w:r>
          </w:p>
        </w:tc>
        <w:tc>
          <w:tcPr>
            <w:tcW w:w="2147" w:type="dxa"/>
          </w:tcPr>
          <w:p w:rsidR="0002715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 w:line="360" w:lineRule="auto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82.2</w:t>
            </w:r>
          </w:p>
        </w:tc>
      </w:tr>
    </w:tbl>
    <w:p w:rsidR="00027153" w:rsidRDefault="00027153"/>
    <w:p w:rsidR="00027153" w:rsidRDefault="00027153"/>
    <w:p w:rsidR="00B4357C" w:rsidRDefault="00B4357C"/>
    <w:p w:rsidR="00B4357C" w:rsidRDefault="00B4357C"/>
    <w:p w:rsidR="00B4357C" w:rsidRDefault="00B4357C"/>
    <w:p w:rsidR="00B4357C" w:rsidRPr="00B4357C" w:rsidRDefault="00B4357C" w:rsidP="00B4357C">
      <w:pPr>
        <w:pStyle w:val="1"/>
        <w:jc w:val="right"/>
        <w:rPr>
          <w:rFonts w:ascii="Times New Roman" w:eastAsia="Times New Roman" w:hAnsi="Times New Roman" w:cs="Times New Roman"/>
          <w:i/>
          <w:color w:val="000000"/>
        </w:rPr>
      </w:pPr>
      <w:bookmarkStart w:id="17" w:name="_Toc122291863"/>
      <w:r>
        <w:rPr>
          <w:rFonts w:ascii="Times New Roman" w:eastAsia="Times New Roman" w:hAnsi="Times New Roman" w:cs="Times New Roman"/>
          <w:i/>
          <w:color w:val="000000"/>
        </w:rPr>
        <w:lastRenderedPageBreak/>
        <w:t>Приложение 2</w:t>
      </w:r>
      <w:bookmarkEnd w:id="17"/>
    </w:p>
    <w:p w:rsidR="00B4357C" w:rsidRDefault="00B4357C"/>
    <w:p w:rsidR="00B4357C" w:rsidRPr="00CB5466" w:rsidRDefault="00B4357C" w:rsidP="00FE275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/>
        <w:jc w:val="right"/>
        <w:rPr>
          <w:rFonts w:cs="Times New Roman"/>
          <w:bCs/>
          <w:iCs/>
          <w:color w:val="333333"/>
          <w:sz w:val="24"/>
          <w:szCs w:val="24"/>
        </w:rPr>
      </w:pPr>
      <w:r w:rsidRPr="00CB5466">
        <w:rPr>
          <w:rFonts w:cs="Times New Roman"/>
          <w:bCs/>
          <w:iCs/>
          <w:color w:val="333333"/>
          <w:sz w:val="24"/>
          <w:szCs w:val="24"/>
        </w:rPr>
        <w:t xml:space="preserve">Таблица 5 - Сравнение результатов каталитических и некаталитических процессов </w:t>
      </w:r>
    </w:p>
    <w:tbl>
      <w:tblPr>
        <w:tblStyle w:val="af"/>
        <w:tblW w:w="9339" w:type="dxa"/>
        <w:tblLayout w:type="fixed"/>
        <w:tblLook w:val="0400" w:firstRow="0" w:lastRow="0" w:firstColumn="0" w:lastColumn="0" w:noHBand="0" w:noVBand="1"/>
      </w:tblPr>
      <w:tblGrid>
        <w:gridCol w:w="1801"/>
        <w:gridCol w:w="1857"/>
        <w:gridCol w:w="1843"/>
        <w:gridCol w:w="1842"/>
        <w:gridCol w:w="1996"/>
      </w:tblGrid>
      <w:tr w:rsidR="00B4357C" w:rsidRPr="00CB5466" w:rsidTr="001866BA">
        <w:tc>
          <w:tcPr>
            <w:tcW w:w="1801" w:type="dxa"/>
          </w:tcPr>
          <w:p w:rsidR="00B4357C" w:rsidRPr="00CB5466" w:rsidRDefault="00B4357C" w:rsidP="001866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/>
              <w:rPr>
                <w:rFonts w:cs="Times New Roman"/>
                <w:color w:val="333333"/>
              </w:rPr>
            </w:pPr>
            <w:r w:rsidRPr="00CB5466">
              <w:rPr>
                <w:rFonts w:cs="Times New Roman"/>
                <w:color w:val="333333"/>
              </w:rPr>
              <w:t>Амин</w:t>
            </w:r>
          </w:p>
        </w:tc>
        <w:tc>
          <w:tcPr>
            <w:tcW w:w="1857" w:type="dxa"/>
          </w:tcPr>
          <w:p w:rsidR="00B4357C" w:rsidRPr="00CB5466" w:rsidRDefault="00B4357C" w:rsidP="001866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/>
              <w:rPr>
                <w:rFonts w:cs="Times New Roman"/>
                <w:color w:val="333333"/>
              </w:rPr>
            </w:pPr>
            <w:r w:rsidRPr="00CB5466">
              <w:rPr>
                <w:rFonts w:cs="Times New Roman"/>
                <w:color w:val="333333"/>
              </w:rPr>
              <w:t>Катализатор</w:t>
            </w:r>
          </w:p>
        </w:tc>
        <w:tc>
          <w:tcPr>
            <w:tcW w:w="1843" w:type="dxa"/>
          </w:tcPr>
          <w:p w:rsidR="00B4357C" w:rsidRPr="00CB5466" w:rsidRDefault="00B4357C" w:rsidP="001866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/>
              <w:rPr>
                <w:rFonts w:cs="Times New Roman"/>
                <w:color w:val="333333"/>
              </w:rPr>
            </w:pPr>
            <w:r w:rsidRPr="00CB5466">
              <w:rPr>
                <w:rFonts w:cs="Times New Roman"/>
                <w:color w:val="333333"/>
              </w:rPr>
              <w:t xml:space="preserve">Выход </w:t>
            </w:r>
            <w:proofErr w:type="spellStart"/>
            <w:r w:rsidRPr="00CB5466">
              <w:rPr>
                <w:rFonts w:cs="Times New Roman"/>
                <w:color w:val="333333"/>
              </w:rPr>
              <w:t>карбамата</w:t>
            </w:r>
            <w:proofErr w:type="spellEnd"/>
            <w:r w:rsidRPr="00CB5466">
              <w:rPr>
                <w:rFonts w:cs="Times New Roman"/>
                <w:color w:val="333333"/>
              </w:rPr>
              <w:t>, %</w:t>
            </w:r>
          </w:p>
        </w:tc>
        <w:tc>
          <w:tcPr>
            <w:tcW w:w="1842" w:type="dxa"/>
          </w:tcPr>
          <w:p w:rsidR="00B4357C" w:rsidRPr="00CB5466" w:rsidRDefault="00B4357C" w:rsidP="001866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/>
              <w:rPr>
                <w:rFonts w:cs="Times New Roman"/>
                <w:color w:val="333333"/>
              </w:rPr>
            </w:pPr>
            <w:r w:rsidRPr="00CB5466">
              <w:rPr>
                <w:rFonts w:cs="Times New Roman"/>
                <w:color w:val="333333"/>
              </w:rPr>
              <w:t>Конверсия амина, %</w:t>
            </w:r>
          </w:p>
        </w:tc>
        <w:tc>
          <w:tcPr>
            <w:tcW w:w="1996" w:type="dxa"/>
          </w:tcPr>
          <w:p w:rsidR="00B4357C" w:rsidRPr="00CB5466" w:rsidRDefault="00B4357C" w:rsidP="001866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/>
              <w:rPr>
                <w:rFonts w:cs="Times New Roman"/>
                <w:color w:val="333333"/>
              </w:rPr>
            </w:pPr>
            <w:r w:rsidRPr="00CB5466">
              <w:rPr>
                <w:rFonts w:cs="Times New Roman"/>
                <w:color w:val="333333"/>
              </w:rPr>
              <w:t xml:space="preserve">Селективность по отношению к </w:t>
            </w:r>
            <w:proofErr w:type="spellStart"/>
            <w:r w:rsidRPr="00CB5466">
              <w:rPr>
                <w:rFonts w:cs="Times New Roman"/>
                <w:color w:val="333333"/>
              </w:rPr>
              <w:t>карбамату</w:t>
            </w:r>
            <w:proofErr w:type="spellEnd"/>
            <w:r w:rsidRPr="00CB5466">
              <w:rPr>
                <w:rFonts w:cs="Times New Roman"/>
                <w:color w:val="333333"/>
              </w:rPr>
              <w:t xml:space="preserve">, % </w:t>
            </w:r>
          </w:p>
        </w:tc>
      </w:tr>
      <w:tr w:rsidR="00B4357C" w:rsidRPr="00CB5466" w:rsidTr="001866BA">
        <w:tc>
          <w:tcPr>
            <w:tcW w:w="1801" w:type="dxa"/>
            <w:vMerge w:val="restart"/>
          </w:tcPr>
          <w:p w:rsidR="00B4357C" w:rsidRPr="00CB5466" w:rsidRDefault="00B4357C" w:rsidP="001866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/>
              <w:rPr>
                <w:rFonts w:cs="Times New Roman"/>
                <w:color w:val="333333"/>
              </w:rPr>
            </w:pPr>
            <w:r w:rsidRPr="00CB5466">
              <w:rPr>
                <w:rFonts w:eastAsia="Quattrocento Sans" w:cs="Times New Roman"/>
                <w:color w:val="333333"/>
                <w:shd w:val="clear" w:color="auto" w:fill="FCFCFC"/>
              </w:rPr>
              <w:t>HA</w:t>
            </w:r>
          </w:p>
        </w:tc>
        <w:tc>
          <w:tcPr>
            <w:tcW w:w="1857" w:type="dxa"/>
          </w:tcPr>
          <w:p w:rsidR="00B4357C" w:rsidRPr="00CB5466" w:rsidRDefault="00B4357C" w:rsidP="001866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/>
              <w:rPr>
                <w:rFonts w:cs="Times New Roman"/>
                <w:color w:val="333333"/>
              </w:rPr>
            </w:pPr>
            <w:r w:rsidRPr="00CB5466">
              <w:rPr>
                <w:rFonts w:cs="Times New Roman"/>
                <w:color w:val="333333"/>
              </w:rPr>
              <w:t>-</w:t>
            </w:r>
          </w:p>
        </w:tc>
        <w:tc>
          <w:tcPr>
            <w:tcW w:w="1843" w:type="dxa"/>
          </w:tcPr>
          <w:p w:rsidR="00B4357C" w:rsidRPr="00CB5466" w:rsidRDefault="00B4357C" w:rsidP="001866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/>
              <w:rPr>
                <w:rFonts w:cs="Times New Roman"/>
                <w:color w:val="333333"/>
              </w:rPr>
            </w:pPr>
            <w:r w:rsidRPr="00CB5466">
              <w:rPr>
                <w:rFonts w:cs="Times New Roman"/>
                <w:color w:val="333333"/>
              </w:rPr>
              <w:t>52.4</w:t>
            </w:r>
          </w:p>
        </w:tc>
        <w:tc>
          <w:tcPr>
            <w:tcW w:w="1842" w:type="dxa"/>
          </w:tcPr>
          <w:p w:rsidR="00B4357C" w:rsidRPr="00CB5466" w:rsidRDefault="00B4357C" w:rsidP="001866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/>
              <w:rPr>
                <w:rFonts w:cs="Times New Roman"/>
                <w:color w:val="333333"/>
              </w:rPr>
            </w:pPr>
            <w:r w:rsidRPr="00CB5466">
              <w:rPr>
                <w:rFonts w:cs="Times New Roman"/>
                <w:color w:val="333333"/>
              </w:rPr>
              <w:t>67.2</w:t>
            </w:r>
          </w:p>
        </w:tc>
        <w:tc>
          <w:tcPr>
            <w:tcW w:w="1996" w:type="dxa"/>
          </w:tcPr>
          <w:p w:rsidR="00B4357C" w:rsidRPr="00CB5466" w:rsidRDefault="00B4357C" w:rsidP="001866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/>
              <w:rPr>
                <w:rFonts w:cs="Times New Roman"/>
                <w:color w:val="333333"/>
              </w:rPr>
            </w:pPr>
            <w:r w:rsidRPr="00CB5466">
              <w:rPr>
                <w:rFonts w:cs="Times New Roman"/>
                <w:color w:val="333333"/>
              </w:rPr>
              <w:t>78.0</w:t>
            </w:r>
          </w:p>
        </w:tc>
      </w:tr>
      <w:tr w:rsidR="00B4357C" w:rsidRPr="00CB5466" w:rsidTr="001866BA">
        <w:tc>
          <w:tcPr>
            <w:tcW w:w="1801" w:type="dxa"/>
            <w:vMerge/>
          </w:tcPr>
          <w:p w:rsidR="00B4357C" w:rsidRPr="00CB5466" w:rsidRDefault="00B4357C" w:rsidP="00186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Times New Roman"/>
                <w:color w:val="333333"/>
              </w:rPr>
            </w:pPr>
          </w:p>
        </w:tc>
        <w:tc>
          <w:tcPr>
            <w:tcW w:w="1857" w:type="dxa"/>
          </w:tcPr>
          <w:p w:rsidR="00B4357C" w:rsidRPr="00CB5466" w:rsidRDefault="00B4357C" w:rsidP="001866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/>
              <w:rPr>
                <w:rFonts w:cs="Times New Roman"/>
                <w:color w:val="333333"/>
              </w:rPr>
            </w:pPr>
            <w:r w:rsidRPr="00CB5466">
              <w:rPr>
                <w:rFonts w:eastAsia="Quattrocento Sans" w:cs="Times New Roman"/>
                <w:color w:val="333333"/>
                <w:shd w:val="clear" w:color="auto" w:fill="FCFCFC"/>
              </w:rPr>
              <w:t>TZC-3/1</w:t>
            </w:r>
          </w:p>
        </w:tc>
        <w:tc>
          <w:tcPr>
            <w:tcW w:w="1843" w:type="dxa"/>
          </w:tcPr>
          <w:p w:rsidR="00B4357C" w:rsidRPr="00CB5466" w:rsidRDefault="00B4357C" w:rsidP="001866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/>
              <w:rPr>
                <w:rFonts w:cs="Times New Roman"/>
                <w:color w:val="333333"/>
              </w:rPr>
            </w:pPr>
            <w:r w:rsidRPr="00CB5466">
              <w:rPr>
                <w:rFonts w:cs="Times New Roman"/>
                <w:color w:val="333333"/>
              </w:rPr>
              <w:t>68.3</w:t>
            </w:r>
          </w:p>
        </w:tc>
        <w:tc>
          <w:tcPr>
            <w:tcW w:w="1842" w:type="dxa"/>
          </w:tcPr>
          <w:p w:rsidR="00B4357C" w:rsidRPr="00CB5466" w:rsidRDefault="00B4357C" w:rsidP="001866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/>
              <w:rPr>
                <w:rFonts w:cs="Times New Roman"/>
                <w:color w:val="333333"/>
              </w:rPr>
            </w:pPr>
            <w:r w:rsidRPr="00CB5466">
              <w:rPr>
                <w:rFonts w:cs="Times New Roman"/>
                <w:color w:val="333333"/>
              </w:rPr>
              <w:t>83.1</w:t>
            </w:r>
          </w:p>
        </w:tc>
        <w:tc>
          <w:tcPr>
            <w:tcW w:w="1996" w:type="dxa"/>
          </w:tcPr>
          <w:p w:rsidR="00B4357C" w:rsidRPr="00CB5466" w:rsidRDefault="00B4357C" w:rsidP="001866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/>
              <w:rPr>
                <w:rFonts w:cs="Times New Roman"/>
                <w:color w:val="333333"/>
              </w:rPr>
            </w:pPr>
            <w:r w:rsidRPr="00CB5466">
              <w:rPr>
                <w:rFonts w:cs="Times New Roman"/>
                <w:color w:val="333333"/>
              </w:rPr>
              <w:t>82.2</w:t>
            </w:r>
          </w:p>
        </w:tc>
      </w:tr>
      <w:tr w:rsidR="00B4357C" w:rsidRPr="00CB5466" w:rsidTr="001866BA">
        <w:tc>
          <w:tcPr>
            <w:tcW w:w="1801" w:type="dxa"/>
            <w:vMerge/>
          </w:tcPr>
          <w:p w:rsidR="00B4357C" w:rsidRPr="00CB5466" w:rsidRDefault="00B4357C" w:rsidP="00186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Times New Roman"/>
                <w:color w:val="333333"/>
              </w:rPr>
            </w:pPr>
          </w:p>
        </w:tc>
        <w:tc>
          <w:tcPr>
            <w:tcW w:w="1857" w:type="dxa"/>
          </w:tcPr>
          <w:p w:rsidR="00B4357C" w:rsidRPr="00CB5466" w:rsidRDefault="00B4357C" w:rsidP="001866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/>
              <w:rPr>
                <w:rFonts w:cs="Times New Roman"/>
                <w:color w:val="333333"/>
              </w:rPr>
            </w:pPr>
            <w:r w:rsidRPr="00CB5466">
              <w:rPr>
                <w:rFonts w:eastAsia="Quattrocento Sans" w:cs="Times New Roman"/>
                <w:color w:val="333333"/>
                <w:shd w:val="clear" w:color="auto" w:fill="FCFCFC"/>
              </w:rPr>
              <w:t>98%Fe</w:t>
            </w:r>
            <w:r w:rsidRPr="00CB5466">
              <w:rPr>
                <w:rFonts w:eastAsia="Quattrocento Sans" w:cs="Times New Roman"/>
                <w:color w:val="333333"/>
                <w:vertAlign w:val="subscript"/>
              </w:rPr>
              <w:t>2</w:t>
            </w:r>
            <w:r w:rsidRPr="00CB5466">
              <w:rPr>
                <w:rFonts w:eastAsia="Quattrocento Sans" w:cs="Times New Roman"/>
                <w:color w:val="333333"/>
                <w:shd w:val="clear" w:color="auto" w:fill="FCFCFC"/>
              </w:rPr>
              <w:t>O</w:t>
            </w:r>
            <w:r w:rsidRPr="00CB5466">
              <w:rPr>
                <w:rFonts w:eastAsia="Quattrocento Sans" w:cs="Times New Roman"/>
                <w:color w:val="333333"/>
                <w:vertAlign w:val="subscript"/>
              </w:rPr>
              <w:t>3</w:t>
            </w:r>
          </w:p>
        </w:tc>
        <w:tc>
          <w:tcPr>
            <w:tcW w:w="1843" w:type="dxa"/>
          </w:tcPr>
          <w:p w:rsidR="00B4357C" w:rsidRPr="00CB5466" w:rsidRDefault="00B4357C" w:rsidP="001866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/>
              <w:rPr>
                <w:rFonts w:cs="Times New Roman"/>
                <w:color w:val="333333"/>
              </w:rPr>
            </w:pPr>
            <w:r w:rsidRPr="00CB5466">
              <w:rPr>
                <w:rFonts w:cs="Times New Roman"/>
                <w:color w:val="333333"/>
              </w:rPr>
              <w:t>63.5</w:t>
            </w:r>
          </w:p>
        </w:tc>
        <w:tc>
          <w:tcPr>
            <w:tcW w:w="1842" w:type="dxa"/>
          </w:tcPr>
          <w:p w:rsidR="00B4357C" w:rsidRPr="00CB5466" w:rsidRDefault="00B4357C" w:rsidP="001866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/>
              <w:rPr>
                <w:rFonts w:cs="Times New Roman"/>
                <w:color w:val="333333"/>
              </w:rPr>
            </w:pPr>
            <w:r w:rsidRPr="00CB5466">
              <w:rPr>
                <w:rFonts w:cs="Times New Roman"/>
                <w:color w:val="333333"/>
              </w:rPr>
              <w:t>77.0</w:t>
            </w:r>
          </w:p>
        </w:tc>
        <w:tc>
          <w:tcPr>
            <w:tcW w:w="1996" w:type="dxa"/>
          </w:tcPr>
          <w:p w:rsidR="00B4357C" w:rsidRPr="00CB5466" w:rsidRDefault="00B4357C" w:rsidP="001866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/>
              <w:rPr>
                <w:rFonts w:cs="Times New Roman"/>
                <w:color w:val="333333"/>
              </w:rPr>
            </w:pPr>
            <w:r w:rsidRPr="00CB5466">
              <w:rPr>
                <w:rFonts w:cs="Times New Roman"/>
                <w:color w:val="333333"/>
              </w:rPr>
              <w:t>82.5</w:t>
            </w:r>
          </w:p>
        </w:tc>
      </w:tr>
      <w:tr w:rsidR="00B4357C" w:rsidRPr="00CB5466" w:rsidTr="001866BA">
        <w:tc>
          <w:tcPr>
            <w:tcW w:w="1801" w:type="dxa"/>
            <w:vMerge w:val="restart"/>
          </w:tcPr>
          <w:p w:rsidR="00B4357C" w:rsidRPr="00CB5466" w:rsidRDefault="00B4357C" w:rsidP="001866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/>
              <w:rPr>
                <w:rFonts w:cs="Times New Roman"/>
                <w:color w:val="333333"/>
              </w:rPr>
            </w:pPr>
            <w:proofErr w:type="spellStart"/>
            <w:r w:rsidRPr="00CB5466">
              <w:rPr>
                <w:rFonts w:eastAsia="Quattrocento Sans" w:cs="Times New Roman"/>
                <w:color w:val="333333"/>
                <w:shd w:val="clear" w:color="auto" w:fill="FCFCFC"/>
              </w:rPr>
              <w:t>diBA</w:t>
            </w:r>
            <w:proofErr w:type="spellEnd"/>
          </w:p>
        </w:tc>
        <w:tc>
          <w:tcPr>
            <w:tcW w:w="1857" w:type="dxa"/>
          </w:tcPr>
          <w:p w:rsidR="00B4357C" w:rsidRPr="00CB5466" w:rsidRDefault="00B4357C" w:rsidP="001866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/>
              <w:rPr>
                <w:rFonts w:cs="Times New Roman"/>
                <w:color w:val="333333"/>
              </w:rPr>
            </w:pPr>
            <w:r w:rsidRPr="00CB5466">
              <w:rPr>
                <w:rFonts w:cs="Times New Roman"/>
                <w:color w:val="333333"/>
              </w:rPr>
              <w:t>-</w:t>
            </w:r>
          </w:p>
        </w:tc>
        <w:tc>
          <w:tcPr>
            <w:tcW w:w="1843" w:type="dxa"/>
          </w:tcPr>
          <w:p w:rsidR="00B4357C" w:rsidRPr="00CB5466" w:rsidRDefault="00B4357C" w:rsidP="001866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/>
              <w:rPr>
                <w:rFonts w:cs="Times New Roman"/>
                <w:color w:val="333333"/>
              </w:rPr>
            </w:pPr>
            <w:r w:rsidRPr="00CB5466">
              <w:rPr>
                <w:rFonts w:cs="Times New Roman"/>
                <w:color w:val="333333"/>
              </w:rPr>
              <w:t>Следовые количества</w:t>
            </w:r>
          </w:p>
        </w:tc>
        <w:tc>
          <w:tcPr>
            <w:tcW w:w="1842" w:type="dxa"/>
          </w:tcPr>
          <w:p w:rsidR="00B4357C" w:rsidRPr="00CB5466" w:rsidRDefault="00B4357C" w:rsidP="001866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/>
              <w:rPr>
                <w:rFonts w:cs="Times New Roman"/>
                <w:color w:val="333333"/>
              </w:rPr>
            </w:pPr>
            <w:r w:rsidRPr="00CB5466">
              <w:rPr>
                <w:rFonts w:cs="Times New Roman"/>
                <w:color w:val="333333"/>
              </w:rPr>
              <w:t>11.8</w:t>
            </w:r>
          </w:p>
        </w:tc>
        <w:tc>
          <w:tcPr>
            <w:tcW w:w="1996" w:type="dxa"/>
          </w:tcPr>
          <w:p w:rsidR="00B4357C" w:rsidRPr="00CB5466" w:rsidRDefault="00B4357C" w:rsidP="001866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/>
              <w:rPr>
                <w:rFonts w:cs="Times New Roman"/>
                <w:color w:val="333333"/>
              </w:rPr>
            </w:pPr>
            <w:r w:rsidRPr="00CB5466">
              <w:rPr>
                <w:rFonts w:cs="Times New Roman"/>
                <w:color w:val="333333"/>
              </w:rPr>
              <w:t>1.1</w:t>
            </w:r>
          </w:p>
        </w:tc>
      </w:tr>
      <w:tr w:rsidR="00B4357C" w:rsidRPr="00CB5466" w:rsidTr="001866BA">
        <w:tc>
          <w:tcPr>
            <w:tcW w:w="1801" w:type="dxa"/>
            <w:vMerge/>
          </w:tcPr>
          <w:p w:rsidR="00B4357C" w:rsidRPr="00CB5466" w:rsidRDefault="00B4357C" w:rsidP="00186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Times New Roman"/>
                <w:color w:val="333333"/>
              </w:rPr>
            </w:pPr>
          </w:p>
        </w:tc>
        <w:tc>
          <w:tcPr>
            <w:tcW w:w="1857" w:type="dxa"/>
          </w:tcPr>
          <w:p w:rsidR="00B4357C" w:rsidRPr="00CB5466" w:rsidRDefault="00B4357C" w:rsidP="001866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/>
              <w:rPr>
                <w:rFonts w:cs="Times New Roman"/>
                <w:color w:val="333333"/>
              </w:rPr>
            </w:pPr>
            <w:r w:rsidRPr="00CB5466">
              <w:rPr>
                <w:rFonts w:eastAsia="Quattrocento Sans" w:cs="Times New Roman"/>
                <w:color w:val="333333"/>
                <w:shd w:val="clear" w:color="auto" w:fill="FCFCFC"/>
              </w:rPr>
              <w:t>TZC-3/1</w:t>
            </w:r>
          </w:p>
        </w:tc>
        <w:tc>
          <w:tcPr>
            <w:tcW w:w="1843" w:type="dxa"/>
          </w:tcPr>
          <w:p w:rsidR="00B4357C" w:rsidRPr="00CB5466" w:rsidRDefault="00B4357C" w:rsidP="001866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/>
              <w:rPr>
                <w:rFonts w:cs="Times New Roman"/>
                <w:color w:val="333333"/>
              </w:rPr>
            </w:pPr>
            <w:r w:rsidRPr="00CB5466">
              <w:rPr>
                <w:rFonts w:cs="Times New Roman"/>
                <w:color w:val="333333"/>
              </w:rPr>
              <w:t>Следовые количества</w:t>
            </w:r>
          </w:p>
        </w:tc>
        <w:tc>
          <w:tcPr>
            <w:tcW w:w="1842" w:type="dxa"/>
          </w:tcPr>
          <w:p w:rsidR="00B4357C" w:rsidRPr="00CB5466" w:rsidRDefault="00B4357C" w:rsidP="001866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/>
              <w:rPr>
                <w:rFonts w:cs="Times New Roman"/>
                <w:color w:val="333333"/>
              </w:rPr>
            </w:pPr>
            <w:r w:rsidRPr="00CB5466">
              <w:rPr>
                <w:rFonts w:cs="Times New Roman"/>
                <w:color w:val="333333"/>
              </w:rPr>
              <w:t>6.6</w:t>
            </w:r>
          </w:p>
        </w:tc>
        <w:tc>
          <w:tcPr>
            <w:tcW w:w="1996" w:type="dxa"/>
          </w:tcPr>
          <w:p w:rsidR="00B4357C" w:rsidRPr="00CB5466" w:rsidRDefault="00B4357C" w:rsidP="001866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/>
              <w:rPr>
                <w:rFonts w:cs="Times New Roman"/>
                <w:color w:val="333333"/>
              </w:rPr>
            </w:pPr>
            <w:r w:rsidRPr="00CB5466">
              <w:rPr>
                <w:rFonts w:cs="Times New Roman"/>
                <w:color w:val="333333"/>
              </w:rPr>
              <w:t>5.8</w:t>
            </w:r>
          </w:p>
        </w:tc>
      </w:tr>
      <w:tr w:rsidR="00B4357C" w:rsidRPr="00CB5466" w:rsidTr="001866BA">
        <w:tc>
          <w:tcPr>
            <w:tcW w:w="1801" w:type="dxa"/>
            <w:vMerge/>
          </w:tcPr>
          <w:p w:rsidR="00B4357C" w:rsidRPr="00CB5466" w:rsidRDefault="00B4357C" w:rsidP="00186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Times New Roman"/>
                <w:color w:val="333333"/>
              </w:rPr>
            </w:pPr>
          </w:p>
        </w:tc>
        <w:tc>
          <w:tcPr>
            <w:tcW w:w="1857" w:type="dxa"/>
          </w:tcPr>
          <w:p w:rsidR="00B4357C" w:rsidRPr="00CB5466" w:rsidRDefault="00B4357C" w:rsidP="001866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/>
              <w:rPr>
                <w:rFonts w:cs="Times New Roman"/>
                <w:color w:val="333333"/>
              </w:rPr>
            </w:pPr>
            <w:r w:rsidRPr="00CB5466">
              <w:rPr>
                <w:rFonts w:eastAsia="Quattrocento Sans" w:cs="Times New Roman"/>
                <w:color w:val="333333"/>
                <w:shd w:val="clear" w:color="auto" w:fill="FCFCFC"/>
              </w:rPr>
              <w:t>98%Fe</w:t>
            </w:r>
            <w:r w:rsidRPr="00CB5466">
              <w:rPr>
                <w:rFonts w:eastAsia="Quattrocento Sans" w:cs="Times New Roman"/>
                <w:color w:val="333333"/>
                <w:vertAlign w:val="subscript"/>
              </w:rPr>
              <w:t>2</w:t>
            </w:r>
            <w:r w:rsidRPr="00CB5466">
              <w:rPr>
                <w:rFonts w:eastAsia="Quattrocento Sans" w:cs="Times New Roman"/>
                <w:color w:val="333333"/>
                <w:shd w:val="clear" w:color="auto" w:fill="FCFCFC"/>
              </w:rPr>
              <w:t>O</w:t>
            </w:r>
            <w:r w:rsidRPr="00CB5466">
              <w:rPr>
                <w:rFonts w:eastAsia="Quattrocento Sans" w:cs="Times New Roman"/>
                <w:color w:val="333333"/>
                <w:vertAlign w:val="subscript"/>
              </w:rPr>
              <w:t>3</w:t>
            </w:r>
          </w:p>
        </w:tc>
        <w:tc>
          <w:tcPr>
            <w:tcW w:w="1843" w:type="dxa"/>
          </w:tcPr>
          <w:p w:rsidR="00B4357C" w:rsidRPr="00CB5466" w:rsidRDefault="00B4357C" w:rsidP="001866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/>
              <w:rPr>
                <w:rFonts w:cs="Times New Roman"/>
                <w:color w:val="333333"/>
              </w:rPr>
            </w:pPr>
            <w:r w:rsidRPr="00CB5466">
              <w:rPr>
                <w:rFonts w:cs="Times New Roman"/>
                <w:color w:val="333333"/>
              </w:rPr>
              <w:t xml:space="preserve">Следовые количества </w:t>
            </w:r>
          </w:p>
        </w:tc>
        <w:tc>
          <w:tcPr>
            <w:tcW w:w="1842" w:type="dxa"/>
          </w:tcPr>
          <w:p w:rsidR="00B4357C" w:rsidRPr="00CB5466" w:rsidRDefault="00B4357C" w:rsidP="001866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/>
              <w:rPr>
                <w:rFonts w:cs="Times New Roman"/>
                <w:color w:val="333333"/>
              </w:rPr>
            </w:pPr>
            <w:r w:rsidRPr="00CB5466">
              <w:rPr>
                <w:rFonts w:cs="Times New Roman"/>
                <w:color w:val="333333"/>
              </w:rPr>
              <w:t>23.2</w:t>
            </w:r>
          </w:p>
        </w:tc>
        <w:tc>
          <w:tcPr>
            <w:tcW w:w="1996" w:type="dxa"/>
          </w:tcPr>
          <w:p w:rsidR="00B4357C" w:rsidRPr="00CB5466" w:rsidRDefault="00B4357C" w:rsidP="001866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/>
              <w:rPr>
                <w:rFonts w:cs="Times New Roman"/>
                <w:color w:val="333333"/>
              </w:rPr>
            </w:pPr>
            <w:r w:rsidRPr="00CB5466">
              <w:rPr>
                <w:rFonts w:cs="Times New Roman"/>
                <w:color w:val="333333"/>
              </w:rPr>
              <w:t>1.6</w:t>
            </w:r>
          </w:p>
        </w:tc>
      </w:tr>
      <w:tr w:rsidR="00B4357C" w:rsidRPr="00CB5466" w:rsidTr="001866BA">
        <w:tc>
          <w:tcPr>
            <w:tcW w:w="1801" w:type="dxa"/>
            <w:vMerge w:val="restart"/>
          </w:tcPr>
          <w:p w:rsidR="00B4357C" w:rsidRPr="00CB5466" w:rsidRDefault="00B4357C" w:rsidP="001866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/>
              <w:rPr>
                <w:rFonts w:cs="Times New Roman"/>
                <w:color w:val="333333"/>
              </w:rPr>
            </w:pPr>
            <w:r w:rsidRPr="00CB5466">
              <w:rPr>
                <w:rFonts w:cs="Times New Roman"/>
                <w:color w:val="333333"/>
              </w:rPr>
              <w:t>Анилин</w:t>
            </w:r>
          </w:p>
        </w:tc>
        <w:tc>
          <w:tcPr>
            <w:tcW w:w="1857" w:type="dxa"/>
          </w:tcPr>
          <w:p w:rsidR="00B4357C" w:rsidRPr="00CB5466" w:rsidRDefault="00B4357C" w:rsidP="001866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/>
              <w:rPr>
                <w:rFonts w:cs="Times New Roman"/>
                <w:color w:val="333333"/>
              </w:rPr>
            </w:pPr>
            <w:r w:rsidRPr="00CB5466">
              <w:rPr>
                <w:rFonts w:cs="Times New Roman"/>
                <w:color w:val="333333"/>
              </w:rPr>
              <w:t xml:space="preserve">- </w:t>
            </w:r>
          </w:p>
        </w:tc>
        <w:tc>
          <w:tcPr>
            <w:tcW w:w="1843" w:type="dxa"/>
          </w:tcPr>
          <w:p w:rsidR="00B4357C" w:rsidRPr="00CB5466" w:rsidRDefault="00B4357C" w:rsidP="001866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/>
              <w:rPr>
                <w:rFonts w:cs="Times New Roman"/>
                <w:color w:val="333333"/>
              </w:rPr>
            </w:pPr>
            <w:r w:rsidRPr="00CB5466">
              <w:rPr>
                <w:rFonts w:cs="Times New Roman"/>
                <w:color w:val="333333"/>
              </w:rPr>
              <w:t>0</w:t>
            </w:r>
          </w:p>
        </w:tc>
        <w:tc>
          <w:tcPr>
            <w:tcW w:w="1842" w:type="dxa"/>
          </w:tcPr>
          <w:p w:rsidR="00B4357C" w:rsidRPr="00CB5466" w:rsidRDefault="00B4357C" w:rsidP="001866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/>
              <w:rPr>
                <w:rFonts w:cs="Times New Roman"/>
                <w:color w:val="333333"/>
              </w:rPr>
            </w:pPr>
            <w:r w:rsidRPr="00CB5466">
              <w:rPr>
                <w:rFonts w:cs="Times New Roman"/>
                <w:color w:val="333333"/>
              </w:rPr>
              <w:t>0</w:t>
            </w:r>
          </w:p>
        </w:tc>
        <w:tc>
          <w:tcPr>
            <w:tcW w:w="1996" w:type="dxa"/>
          </w:tcPr>
          <w:p w:rsidR="00B4357C" w:rsidRPr="00CB5466" w:rsidRDefault="00B4357C" w:rsidP="001866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/>
              <w:rPr>
                <w:rFonts w:cs="Times New Roman"/>
                <w:color w:val="333333"/>
              </w:rPr>
            </w:pPr>
            <w:r w:rsidRPr="00CB5466">
              <w:rPr>
                <w:rFonts w:cs="Times New Roman"/>
                <w:color w:val="333333"/>
              </w:rPr>
              <w:t>0</w:t>
            </w:r>
          </w:p>
        </w:tc>
      </w:tr>
      <w:tr w:rsidR="00B4357C" w:rsidRPr="00CB5466" w:rsidTr="001866BA">
        <w:tc>
          <w:tcPr>
            <w:tcW w:w="1801" w:type="dxa"/>
            <w:vMerge/>
          </w:tcPr>
          <w:p w:rsidR="00B4357C" w:rsidRPr="00CB5466" w:rsidRDefault="00B4357C" w:rsidP="00186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Times New Roman"/>
                <w:color w:val="333333"/>
              </w:rPr>
            </w:pPr>
          </w:p>
        </w:tc>
        <w:tc>
          <w:tcPr>
            <w:tcW w:w="1857" w:type="dxa"/>
          </w:tcPr>
          <w:p w:rsidR="00B4357C" w:rsidRPr="00CB5466" w:rsidRDefault="00B4357C" w:rsidP="001866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/>
              <w:rPr>
                <w:rFonts w:cs="Times New Roman"/>
                <w:color w:val="333333"/>
              </w:rPr>
            </w:pPr>
            <w:r w:rsidRPr="00CB5466">
              <w:rPr>
                <w:rFonts w:eastAsia="Quattrocento Sans" w:cs="Times New Roman"/>
                <w:color w:val="333333"/>
                <w:shd w:val="clear" w:color="auto" w:fill="FCFCFC"/>
              </w:rPr>
              <w:t>TZC-3/1</w:t>
            </w:r>
          </w:p>
        </w:tc>
        <w:tc>
          <w:tcPr>
            <w:tcW w:w="5681" w:type="dxa"/>
            <w:gridSpan w:val="3"/>
          </w:tcPr>
          <w:p w:rsidR="00B4357C" w:rsidRPr="00CB5466" w:rsidRDefault="00B4357C" w:rsidP="001866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360"/>
              <w:rPr>
                <w:rFonts w:cs="Times New Roman"/>
                <w:color w:val="333333"/>
              </w:rPr>
            </w:pPr>
            <w:r w:rsidRPr="00CB5466">
              <w:rPr>
                <w:rFonts w:cs="Times New Roman"/>
                <w:color w:val="333333"/>
              </w:rPr>
              <w:t>Следовые количества</w:t>
            </w:r>
          </w:p>
        </w:tc>
      </w:tr>
    </w:tbl>
    <w:p w:rsidR="00B4357C" w:rsidRDefault="00B4357C" w:rsidP="00B4357C"/>
    <w:p w:rsidR="00B4357C" w:rsidRDefault="00B4357C" w:rsidP="00B4357C"/>
    <w:p w:rsidR="00B4357C" w:rsidRDefault="00B4357C" w:rsidP="00B4357C"/>
    <w:p w:rsidR="00B4357C" w:rsidRDefault="00B4357C" w:rsidP="00B4357C"/>
    <w:p w:rsidR="00B4357C" w:rsidRDefault="00B4357C"/>
    <w:sectPr w:rsidR="00B4357C">
      <w:pgSz w:w="11900" w:h="16840"/>
      <w:pgMar w:top="1134" w:right="850" w:bottom="1134" w:left="1701" w:header="708" w:footer="708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F78DF" w:rsidRDefault="00EF78DF">
      <w:r>
        <w:separator/>
      </w:r>
    </w:p>
  </w:endnote>
  <w:endnote w:type="continuationSeparator" w:id="0">
    <w:p w:rsidR="00EF78DF" w:rsidRDefault="00EF7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715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cs="Times New Roman"/>
      </w:rPr>
    </w:pPr>
    <w:r>
      <w:rPr>
        <w:rFonts w:cs="Times New Roman"/>
      </w:rPr>
      <w:fldChar w:fldCharType="begin"/>
    </w:r>
    <w:r>
      <w:rPr>
        <w:rFonts w:cs="Times New Roman"/>
      </w:rPr>
      <w:instrText>PAGE</w:instrText>
    </w:r>
    <w:r>
      <w:rPr>
        <w:rFonts w:cs="Times New Roman"/>
      </w:rPr>
      <w:fldChar w:fldCharType="separate"/>
    </w:r>
    <w:r>
      <w:rPr>
        <w:rFonts w:cs="Times New Roman"/>
      </w:rPr>
      <w:fldChar w:fldCharType="end"/>
    </w:r>
  </w:p>
  <w:p w:rsidR="00027153" w:rsidRDefault="0002715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715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cs="Times New Roman"/>
      </w:rPr>
    </w:pPr>
    <w:r>
      <w:rPr>
        <w:rFonts w:cs="Times New Roman"/>
      </w:rPr>
      <w:fldChar w:fldCharType="begin"/>
    </w:r>
    <w:r>
      <w:rPr>
        <w:rFonts w:cs="Times New Roman"/>
      </w:rPr>
      <w:instrText>PAGE</w:instrText>
    </w:r>
    <w:r>
      <w:rPr>
        <w:rFonts w:cs="Times New Roman"/>
      </w:rPr>
      <w:fldChar w:fldCharType="separate"/>
    </w:r>
    <w:r w:rsidR="009F19CC">
      <w:rPr>
        <w:rFonts w:cs="Times New Roman"/>
        <w:noProof/>
      </w:rPr>
      <w:t>2</w:t>
    </w:r>
    <w:r>
      <w:rPr>
        <w:rFonts w:cs="Times New Roman"/>
      </w:rPr>
      <w:fldChar w:fldCharType="end"/>
    </w:r>
  </w:p>
  <w:p w:rsidR="00027153" w:rsidRDefault="00027153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ind w:right="360"/>
      <w:rPr>
        <w:rFonts w:ascii="Helvetica Neue" w:eastAsia="Helvetica Neue" w:hAnsi="Helvetica Neue" w:cs="Helvetica Neue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F78DF" w:rsidRDefault="00EF78DF">
      <w:r>
        <w:separator/>
      </w:r>
    </w:p>
  </w:footnote>
  <w:footnote w:type="continuationSeparator" w:id="0">
    <w:p w:rsidR="00EF78DF" w:rsidRDefault="00EF7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0A09"/>
    <w:multiLevelType w:val="multilevel"/>
    <w:tmpl w:val="4552D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6F5290"/>
    <w:multiLevelType w:val="multilevel"/>
    <w:tmpl w:val="43D6B8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AA531C5"/>
    <w:multiLevelType w:val="multilevel"/>
    <w:tmpl w:val="15C21D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num w:numId="1" w16cid:durableId="1787431832">
    <w:abstractNumId w:val="1"/>
  </w:num>
  <w:num w:numId="2" w16cid:durableId="1312564766">
    <w:abstractNumId w:val="2"/>
  </w:num>
  <w:num w:numId="3" w16cid:durableId="655380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153"/>
    <w:rsid w:val="00027153"/>
    <w:rsid w:val="00263102"/>
    <w:rsid w:val="00325519"/>
    <w:rsid w:val="00344597"/>
    <w:rsid w:val="004558B2"/>
    <w:rsid w:val="00500887"/>
    <w:rsid w:val="00843036"/>
    <w:rsid w:val="008A1A70"/>
    <w:rsid w:val="009623FD"/>
    <w:rsid w:val="009F19CC"/>
    <w:rsid w:val="00A930C6"/>
    <w:rsid w:val="00AA07A4"/>
    <w:rsid w:val="00B4357C"/>
    <w:rsid w:val="00C075D1"/>
    <w:rsid w:val="00C77CC5"/>
    <w:rsid w:val="00CB5466"/>
    <w:rsid w:val="00D74D07"/>
    <w:rsid w:val="00D759DF"/>
    <w:rsid w:val="00DA108D"/>
    <w:rsid w:val="00EB0939"/>
    <w:rsid w:val="00EF78DF"/>
    <w:rsid w:val="00F275A0"/>
    <w:rsid w:val="00F97A0C"/>
    <w:rsid w:val="00FE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6EC5E0"/>
  <w15:docId w15:val="{C3464D0B-CEB7-B94E-BBE6-F1D7893A7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  <w:color w:val="000000"/>
      <w:u w:color="000000"/>
    </w:rPr>
  </w:style>
  <w:style w:type="paragraph" w:styleId="1">
    <w:name w:val="heading 1"/>
    <w:basedOn w:val="a"/>
    <w:next w:val="a"/>
    <w:link w:val="10"/>
    <w:uiPriority w:val="9"/>
    <w:qFormat/>
    <w:rsid w:val="00D351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136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A240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240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uiPriority w:val="99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Normal (Web)"/>
    <w:basedOn w:val="a"/>
    <w:uiPriority w:val="99"/>
    <w:unhideWhenUsed/>
    <w:rsid w:val="0015752D"/>
    <w:pPr>
      <w:spacing w:before="100" w:beforeAutospacing="1" w:after="100" w:afterAutospacing="1"/>
    </w:pPr>
    <w:rPr>
      <w:rFonts w:cs="Times New Roman"/>
      <w:color w:val="auto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351B8"/>
    <w:rPr>
      <w:rFonts w:asciiTheme="majorHAnsi" w:eastAsiaTheme="majorEastAsia" w:hAnsiTheme="majorHAnsi" w:cstheme="majorBidi"/>
      <w:color w:val="2E74B5" w:themeColor="accent1" w:themeShade="BF"/>
      <w:sz w:val="32"/>
      <w:szCs w:val="32"/>
      <w:u w:color="000000"/>
    </w:rPr>
  </w:style>
  <w:style w:type="paragraph" w:styleId="a7">
    <w:name w:val="TOC Heading"/>
    <w:basedOn w:val="1"/>
    <w:next w:val="a"/>
    <w:uiPriority w:val="39"/>
    <w:unhideWhenUsed/>
    <w:qFormat/>
    <w:rsid w:val="00D351B8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D351B8"/>
    <w:pPr>
      <w:spacing w:before="120"/>
    </w:pPr>
    <w:rPr>
      <w:rFonts w:asciiTheme="minorHAnsi" w:hAnsiTheme="minorHAnsi"/>
      <w:b/>
      <w:bCs/>
      <w:i/>
      <w:iCs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D351B8"/>
    <w:pPr>
      <w:spacing w:before="120"/>
      <w:ind w:left="280"/>
    </w:pPr>
    <w:rPr>
      <w:rFonts w:asciiTheme="minorHAnsi" w:hAnsiTheme="minorHAnsi"/>
      <w:b/>
      <w:bCs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D351B8"/>
    <w:pPr>
      <w:ind w:left="560"/>
    </w:pPr>
    <w:rPr>
      <w:rFonts w:asciiTheme="minorHAnsi" w:hAnsi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semiHidden/>
    <w:unhideWhenUsed/>
    <w:rsid w:val="00D351B8"/>
    <w:pPr>
      <w:ind w:left="840"/>
    </w:pPr>
    <w:rPr>
      <w:rFonts w:asciiTheme="minorHAnsi" w:hAnsiTheme="minorHAnsi"/>
      <w:sz w:val="20"/>
      <w:szCs w:val="20"/>
    </w:rPr>
  </w:style>
  <w:style w:type="paragraph" w:styleId="50">
    <w:name w:val="toc 5"/>
    <w:basedOn w:val="a"/>
    <w:next w:val="a"/>
    <w:autoRedefine/>
    <w:uiPriority w:val="39"/>
    <w:semiHidden/>
    <w:unhideWhenUsed/>
    <w:rsid w:val="00D351B8"/>
    <w:pPr>
      <w:ind w:left="1120"/>
    </w:pPr>
    <w:rPr>
      <w:rFonts w:asciiTheme="minorHAnsi" w:hAnsiTheme="minorHAnsi"/>
      <w:sz w:val="20"/>
      <w:szCs w:val="20"/>
    </w:rPr>
  </w:style>
  <w:style w:type="paragraph" w:styleId="60">
    <w:name w:val="toc 6"/>
    <w:basedOn w:val="a"/>
    <w:next w:val="a"/>
    <w:autoRedefine/>
    <w:uiPriority w:val="39"/>
    <w:semiHidden/>
    <w:unhideWhenUsed/>
    <w:rsid w:val="00D351B8"/>
    <w:pPr>
      <w:ind w:left="14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D351B8"/>
    <w:pPr>
      <w:ind w:left="168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D351B8"/>
    <w:pPr>
      <w:ind w:left="196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D351B8"/>
    <w:pPr>
      <w:ind w:left="2240"/>
    </w:pPr>
    <w:rPr>
      <w:rFonts w:asciiTheme="minorHAnsi" w:hAnsiTheme="minorHAnsi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351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51B8"/>
    <w:rPr>
      <w:rFonts w:cs="Arial Unicode MS"/>
      <w:color w:val="000000"/>
      <w:sz w:val="28"/>
      <w:szCs w:val="28"/>
      <w:u w:color="000000"/>
    </w:rPr>
  </w:style>
  <w:style w:type="character" w:styleId="aa">
    <w:name w:val="page number"/>
    <w:basedOn w:val="a0"/>
    <w:uiPriority w:val="99"/>
    <w:semiHidden/>
    <w:unhideWhenUsed/>
    <w:rsid w:val="00D351B8"/>
  </w:style>
  <w:style w:type="paragraph" w:styleId="ab">
    <w:name w:val="header"/>
    <w:basedOn w:val="a"/>
    <w:link w:val="ac"/>
    <w:uiPriority w:val="99"/>
    <w:unhideWhenUsed/>
    <w:rsid w:val="00CC301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C301A"/>
    <w:rPr>
      <w:rFonts w:cs="Arial Unicode MS"/>
      <w:color w:val="000000"/>
      <w:sz w:val="28"/>
      <w:szCs w:val="28"/>
      <w:u w:color="000000"/>
    </w:rPr>
  </w:style>
  <w:style w:type="paragraph" w:styleId="ad">
    <w:name w:val="No Spacing"/>
    <w:uiPriority w:val="1"/>
    <w:qFormat/>
    <w:rsid w:val="007032EF"/>
    <w:rPr>
      <w:rFonts w:cs="Arial Unicode MS"/>
      <w:color w:val="000000"/>
      <w:u w:color="000000"/>
    </w:rPr>
  </w:style>
  <w:style w:type="character" w:customStyle="1" w:styleId="apple-converted-space">
    <w:name w:val="apple-converted-space"/>
    <w:basedOn w:val="a0"/>
    <w:rsid w:val="00584C4E"/>
  </w:style>
  <w:style w:type="character" w:customStyle="1" w:styleId="mi">
    <w:name w:val="mi"/>
    <w:basedOn w:val="a0"/>
    <w:rsid w:val="0023129B"/>
  </w:style>
  <w:style w:type="character" w:customStyle="1" w:styleId="mn">
    <w:name w:val="mn"/>
    <w:basedOn w:val="a0"/>
    <w:rsid w:val="0023129B"/>
  </w:style>
  <w:style w:type="character" w:customStyle="1" w:styleId="mo">
    <w:name w:val="mo"/>
    <w:basedOn w:val="a0"/>
    <w:rsid w:val="0023129B"/>
  </w:style>
  <w:style w:type="character" w:customStyle="1" w:styleId="mtext">
    <w:name w:val="mtext"/>
    <w:basedOn w:val="a0"/>
    <w:rsid w:val="0023129B"/>
  </w:style>
  <w:style w:type="character" w:customStyle="1" w:styleId="30">
    <w:name w:val="Заголовок 3 Знак"/>
    <w:basedOn w:val="a0"/>
    <w:link w:val="3"/>
    <w:uiPriority w:val="9"/>
    <w:rsid w:val="00CA2401"/>
    <w:rPr>
      <w:rFonts w:asciiTheme="majorHAnsi" w:eastAsiaTheme="majorEastAsia" w:hAnsiTheme="majorHAnsi" w:cstheme="majorBidi"/>
      <w:color w:val="1F4D78" w:themeColor="accent1" w:themeShade="7F"/>
      <w:sz w:val="24"/>
      <w:szCs w:val="24"/>
      <w:u w:color="000000"/>
    </w:rPr>
  </w:style>
  <w:style w:type="character" w:customStyle="1" w:styleId="40">
    <w:name w:val="Заголовок 4 Знак"/>
    <w:basedOn w:val="a0"/>
    <w:link w:val="4"/>
    <w:uiPriority w:val="9"/>
    <w:semiHidden/>
    <w:rsid w:val="00CA2401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8"/>
      <w:u w:color="000000"/>
    </w:rPr>
  </w:style>
  <w:style w:type="character" w:customStyle="1" w:styleId="20">
    <w:name w:val="Заголовок 2 Знак"/>
    <w:basedOn w:val="a0"/>
    <w:link w:val="2"/>
    <w:uiPriority w:val="9"/>
    <w:rsid w:val="003136F9"/>
    <w:rPr>
      <w:rFonts w:asciiTheme="majorHAnsi" w:eastAsiaTheme="majorEastAsia" w:hAnsiTheme="majorHAnsi" w:cstheme="majorBidi"/>
      <w:color w:val="2E74B5" w:themeColor="accent1" w:themeShade="BF"/>
      <w:sz w:val="26"/>
      <w:szCs w:val="26"/>
      <w:u w:color="000000"/>
    </w:rPr>
  </w:style>
  <w:style w:type="character" w:styleId="ae">
    <w:name w:val="FollowedHyperlink"/>
    <w:basedOn w:val="a0"/>
    <w:uiPriority w:val="99"/>
    <w:semiHidden/>
    <w:unhideWhenUsed/>
    <w:rsid w:val="00E01EAA"/>
    <w:rPr>
      <w:color w:val="FF00FF" w:themeColor="followedHyperlink"/>
      <w:u w:val="single"/>
    </w:rPr>
  </w:style>
  <w:style w:type="table" w:styleId="af">
    <w:name w:val="Table Grid"/>
    <w:basedOn w:val="a1"/>
    <w:uiPriority w:val="39"/>
    <w:rsid w:val="00E14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Grid Table 1 Light"/>
    <w:basedOn w:val="a1"/>
    <w:uiPriority w:val="46"/>
    <w:rsid w:val="00E1482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ix">
    <w:name w:val="stix"/>
    <w:basedOn w:val="a0"/>
    <w:rsid w:val="000F6044"/>
  </w:style>
  <w:style w:type="table" w:styleId="-11">
    <w:name w:val="Grid Table 1 Light Accent 1"/>
    <w:basedOn w:val="a1"/>
    <w:uiPriority w:val="46"/>
    <w:rsid w:val="00E32AEF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0"/>
    <w:tblPr>
      <w:tblStyleRowBandSize w:val="1"/>
      <w:tblStyleColBandSize w:val="1"/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7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bqT5Lp0pJ9wZCDTuI2OgPx5rMQ==">AMUW2mVSfuAY6Wxc+U8bgobCIL7jarrYQhz+76KmrfcGOjV00mfNIRtgE/llj3IJV6MkHYjay/xlgR9jq+ppukdWBs5Lm58M6wVuclmTWRYbd21Z4GdRsiRXt3KUoMY/tHzbHzYODImlrqEqNDui0Snj4NZUxwE36xEsdPRmTwW0Bne8BD7aC5qk+4w/RBEAW6mKvLRTkV2RpgWKGACQhQLtQpgWb4EvbW+AH6q9gZrqLu74upu8PN4vJ5+XCw+686HguvRzybdvqUhk9xXkV6PkA64VFwnvJeezsBNgvfmGfdnd1sy19CkD9xGzpzD2l6UbdUpVBvdVntMgawJ/FS9UKwp73cu0ry2ClfWxm22PhOp5+ht89f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9F33D44-EB6B-7449-B3E8-25199C23E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21</Pages>
  <Words>3029</Words>
  <Characters>17266</Characters>
  <Application>Microsoft Office Word</Application>
  <DocSecurity>0</DocSecurity>
  <Lines>143</Lines>
  <Paragraphs>40</Paragraphs>
  <ScaleCrop>false</ScaleCrop>
  <Company/>
  <LinksUpToDate>false</LinksUpToDate>
  <CharactersWithSpaces>20255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Мария Максимова</cp:lastModifiedBy>
  <cp:revision>21</cp:revision>
  <dcterms:created xsi:type="dcterms:W3CDTF">2022-12-18T13:54:00Z</dcterms:created>
  <dcterms:modified xsi:type="dcterms:W3CDTF">2022-12-22T12:13:00Z</dcterms:modified>
</cp:coreProperties>
</file>